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top w:w="15" w:type="dxa"/>
          <w:left w:w="15" w:type="dxa"/>
          <w:bottom w:w="15" w:type="dxa"/>
          <w:right w:w="15" w:type="dxa"/>
        </w:tblCellMar>
        <w:tblLook w:val="04A0" w:firstRow="1" w:lastRow="0" w:firstColumn="1" w:lastColumn="0" w:noHBand="0" w:noVBand="1"/>
      </w:tblPr>
      <w:tblGrid>
        <w:gridCol w:w="13958"/>
      </w:tblGrid>
      <w:tr w:rsidR="00942DC9" w:rsidRPr="00942DC9" w:rsidTr="00942DC9">
        <w:trPr>
          <w:jc w:val="center"/>
        </w:trPr>
        <w:tc>
          <w:tcPr>
            <w:tcW w:w="0" w:type="auto"/>
            <w:tcMar>
              <w:top w:w="0" w:type="dxa"/>
              <w:left w:w="0" w:type="dxa"/>
              <w:bottom w:w="0" w:type="dxa"/>
              <w:right w:w="0" w:type="dxa"/>
            </w:tcMar>
            <w:vAlign w:val="center"/>
            <w:hideMark/>
          </w:tcPr>
          <w:p w:rsidR="00942DC9" w:rsidRPr="00942DC9" w:rsidRDefault="00942DC9" w:rsidP="00942DC9">
            <w:pPr>
              <w:widowControl/>
              <w:jc w:val="center"/>
              <w:rPr>
                <w:rFonts w:ascii="微软雅黑" w:eastAsia="微软雅黑" w:hAnsi="微软雅黑" w:cs="宋体" w:hint="eastAsia"/>
                <w:color w:val="333333"/>
                <w:kern w:val="0"/>
                <w:szCs w:val="21"/>
              </w:rPr>
            </w:pPr>
            <w:r w:rsidRPr="00942DC9">
              <w:rPr>
                <w:rFonts w:ascii="微软雅黑" w:eastAsia="微软雅黑" w:hAnsi="微软雅黑" w:cs="宋体" w:hint="eastAsia"/>
                <w:b/>
                <w:bCs/>
                <w:color w:val="333333"/>
                <w:kern w:val="0"/>
                <w:sz w:val="38"/>
                <w:szCs w:val="38"/>
              </w:rPr>
              <w:t>内蒙古昆明卷烟有限责任公司购置燃气立式蒸汽锅炉项目(评标结果公示)</w:t>
            </w:r>
          </w:p>
          <w:p w:rsidR="00942DC9" w:rsidRPr="00942DC9" w:rsidRDefault="00942DC9" w:rsidP="00942DC9">
            <w:pPr>
              <w:widowControl/>
              <w:jc w:val="center"/>
              <w:rPr>
                <w:rFonts w:ascii="微软雅黑" w:eastAsia="微软雅黑" w:hAnsi="微软雅黑" w:cs="宋体"/>
                <w:color w:val="333333"/>
                <w:kern w:val="0"/>
                <w:szCs w:val="21"/>
              </w:rPr>
            </w:pPr>
            <w:r w:rsidRPr="00942DC9">
              <w:rPr>
                <w:rFonts w:ascii="微软雅黑" w:eastAsia="微软雅黑" w:hAnsi="微软雅黑" w:cs="宋体" w:hint="eastAsia"/>
                <w:color w:val="888888"/>
                <w:kern w:val="0"/>
                <w:szCs w:val="21"/>
              </w:rPr>
              <w:t>【信息时间： 2020/7/9   阅读次数： 15 】</w:t>
            </w:r>
            <w:hyperlink r:id="rId7" w:history="1">
              <w:r w:rsidRPr="00942DC9">
                <w:rPr>
                  <w:rFonts w:ascii="微软雅黑" w:eastAsia="微软雅黑" w:hAnsi="微软雅黑" w:cs="宋体" w:hint="eastAsia"/>
                  <w:color w:val="000000"/>
                  <w:kern w:val="0"/>
                  <w:szCs w:val="21"/>
                </w:rPr>
                <w:t>【我要打印】</w:t>
              </w:r>
            </w:hyperlink>
            <w:hyperlink r:id="rId8" w:history="1">
              <w:r w:rsidRPr="00942DC9">
                <w:rPr>
                  <w:rFonts w:ascii="微软雅黑" w:eastAsia="微软雅黑" w:hAnsi="微软雅黑" w:cs="宋体" w:hint="eastAsia"/>
                  <w:color w:val="000000"/>
                  <w:kern w:val="0"/>
                  <w:szCs w:val="21"/>
                </w:rPr>
                <w:t>【关闭】</w:t>
              </w:r>
            </w:hyperlink>
          </w:p>
        </w:tc>
      </w:tr>
      <w:tr w:rsidR="00942DC9" w:rsidRPr="00942DC9" w:rsidTr="00942DC9">
        <w:trPr>
          <w:trHeight w:val="150"/>
          <w:jc w:val="center"/>
        </w:trPr>
        <w:tc>
          <w:tcPr>
            <w:tcW w:w="0" w:type="auto"/>
            <w:tcMar>
              <w:top w:w="0" w:type="dxa"/>
              <w:left w:w="0" w:type="dxa"/>
              <w:bottom w:w="0" w:type="dxa"/>
              <w:right w:w="0" w:type="dxa"/>
            </w:tcMar>
            <w:vAlign w:val="center"/>
            <w:hideMark/>
          </w:tcPr>
          <w:p w:rsidR="00942DC9" w:rsidRPr="00942DC9" w:rsidRDefault="00942DC9" w:rsidP="00942DC9">
            <w:pPr>
              <w:widowControl/>
              <w:jc w:val="left"/>
              <w:rPr>
                <w:rFonts w:ascii="微软雅黑" w:eastAsia="微软雅黑" w:hAnsi="微软雅黑" w:cs="宋体"/>
                <w:color w:val="333333"/>
                <w:kern w:val="0"/>
                <w:sz w:val="16"/>
                <w:szCs w:val="21"/>
              </w:rPr>
            </w:pPr>
          </w:p>
        </w:tc>
      </w:tr>
      <w:tr w:rsidR="00942DC9" w:rsidRPr="00942DC9" w:rsidTr="00942DC9">
        <w:trPr>
          <w:trHeight w:val="3750"/>
          <w:jc w:val="center"/>
        </w:trPr>
        <w:tc>
          <w:tcPr>
            <w:tcW w:w="0" w:type="auto"/>
            <w:tcMar>
              <w:top w:w="0" w:type="dxa"/>
              <w:left w:w="0" w:type="dxa"/>
              <w:bottom w:w="0" w:type="dxa"/>
              <w:right w:w="0" w:type="dxa"/>
            </w:tcMar>
            <w:hideMark/>
          </w:tcPr>
          <w:tbl>
            <w:tblPr>
              <w:tblW w:w="12450" w:type="dxa"/>
              <w:jc w:val="center"/>
              <w:tblCellMar>
                <w:left w:w="0" w:type="dxa"/>
                <w:right w:w="0" w:type="dxa"/>
              </w:tblCellMar>
              <w:tblLook w:val="04A0" w:firstRow="1" w:lastRow="0" w:firstColumn="1" w:lastColumn="0" w:noHBand="0" w:noVBand="1"/>
            </w:tblPr>
            <w:tblGrid>
              <w:gridCol w:w="2407"/>
              <w:gridCol w:w="4890"/>
              <w:gridCol w:w="1454"/>
              <w:gridCol w:w="3699"/>
            </w:tblGrid>
            <w:tr w:rsidR="00942DC9" w:rsidRPr="00942DC9">
              <w:trPr>
                <w:jc w:val="center"/>
              </w:trPr>
              <w:tc>
                <w:tcPr>
                  <w:tcW w:w="0" w:type="auto"/>
                  <w:vAlign w:val="center"/>
                  <w:hideMark/>
                </w:tcPr>
                <w:p w:rsidR="00942DC9" w:rsidRPr="00942DC9" w:rsidRDefault="00942DC9" w:rsidP="00942DC9">
                  <w:pPr>
                    <w:widowControl/>
                    <w:spacing w:line="0" w:lineRule="atLeast"/>
                    <w:jc w:val="left"/>
                    <w:rPr>
                      <w:rFonts w:ascii="宋体" w:eastAsia="宋体" w:hAnsi="宋体" w:cs="宋体"/>
                      <w:color w:val="000000"/>
                      <w:kern w:val="0"/>
                      <w:sz w:val="2"/>
                      <w:szCs w:val="2"/>
                    </w:rPr>
                  </w:pPr>
                  <w:bookmarkStart w:id="0" w:name="Sheet1"/>
                  <w:bookmarkEnd w:id="0"/>
                  <w:r w:rsidRPr="00942DC9">
                    <w:rPr>
                      <w:rFonts w:ascii="宋体" w:eastAsia="宋体" w:hAnsi="宋体" w:cs="宋体" w:hint="eastAsia"/>
                      <w:color w:val="000000"/>
                      <w:kern w:val="0"/>
                      <w:sz w:val="2"/>
                      <w:szCs w:val="2"/>
                    </w:rPr>
                    <w:t> </w:t>
                  </w:r>
                </w:p>
              </w:tc>
              <w:tc>
                <w:tcPr>
                  <w:tcW w:w="0" w:type="auto"/>
                  <w:vAlign w:val="center"/>
                  <w:hideMark/>
                </w:tcPr>
                <w:p w:rsidR="00942DC9" w:rsidRPr="00942DC9" w:rsidRDefault="00942DC9" w:rsidP="00942DC9">
                  <w:pPr>
                    <w:widowControl/>
                    <w:spacing w:line="0" w:lineRule="atLeast"/>
                    <w:jc w:val="left"/>
                    <w:rPr>
                      <w:rFonts w:ascii="宋体" w:eastAsia="宋体" w:hAnsi="宋体" w:cs="宋体"/>
                      <w:color w:val="000000"/>
                      <w:kern w:val="0"/>
                      <w:sz w:val="2"/>
                      <w:szCs w:val="2"/>
                    </w:rPr>
                  </w:pPr>
                  <w:r w:rsidRPr="00942DC9">
                    <w:rPr>
                      <w:rFonts w:ascii="宋体" w:eastAsia="宋体" w:hAnsi="宋体" w:cs="宋体" w:hint="eastAsia"/>
                      <w:color w:val="000000"/>
                      <w:kern w:val="0"/>
                      <w:sz w:val="2"/>
                      <w:szCs w:val="2"/>
                    </w:rPr>
                    <w:t> </w:t>
                  </w:r>
                </w:p>
              </w:tc>
              <w:tc>
                <w:tcPr>
                  <w:tcW w:w="0" w:type="auto"/>
                  <w:vAlign w:val="center"/>
                  <w:hideMark/>
                </w:tcPr>
                <w:p w:rsidR="00942DC9" w:rsidRPr="00942DC9" w:rsidRDefault="00942DC9" w:rsidP="00942DC9">
                  <w:pPr>
                    <w:widowControl/>
                    <w:spacing w:line="0" w:lineRule="atLeast"/>
                    <w:jc w:val="left"/>
                    <w:rPr>
                      <w:rFonts w:ascii="宋体" w:eastAsia="宋体" w:hAnsi="宋体" w:cs="宋体"/>
                      <w:color w:val="000000"/>
                      <w:kern w:val="0"/>
                      <w:sz w:val="2"/>
                      <w:szCs w:val="2"/>
                    </w:rPr>
                  </w:pPr>
                  <w:r w:rsidRPr="00942DC9">
                    <w:rPr>
                      <w:rFonts w:ascii="宋体" w:eastAsia="宋体" w:hAnsi="宋体" w:cs="宋体" w:hint="eastAsia"/>
                      <w:color w:val="000000"/>
                      <w:kern w:val="0"/>
                      <w:sz w:val="2"/>
                      <w:szCs w:val="2"/>
                    </w:rPr>
                    <w:t> </w:t>
                  </w:r>
                </w:p>
              </w:tc>
              <w:tc>
                <w:tcPr>
                  <w:tcW w:w="0" w:type="auto"/>
                  <w:vAlign w:val="center"/>
                  <w:hideMark/>
                </w:tcPr>
                <w:p w:rsidR="00942DC9" w:rsidRPr="00942DC9" w:rsidRDefault="00942DC9" w:rsidP="00942DC9">
                  <w:pPr>
                    <w:widowControl/>
                    <w:spacing w:line="0" w:lineRule="atLeast"/>
                    <w:jc w:val="left"/>
                    <w:rPr>
                      <w:rFonts w:ascii="宋体" w:eastAsia="宋体" w:hAnsi="宋体" w:cs="宋体"/>
                      <w:color w:val="000000"/>
                      <w:kern w:val="0"/>
                      <w:sz w:val="2"/>
                      <w:szCs w:val="2"/>
                    </w:rPr>
                  </w:pPr>
                  <w:r w:rsidRPr="00942DC9">
                    <w:rPr>
                      <w:rFonts w:ascii="宋体" w:eastAsia="宋体" w:hAnsi="宋体" w:cs="宋体" w:hint="eastAsia"/>
                      <w:color w:val="000000"/>
                      <w:kern w:val="0"/>
                      <w:sz w:val="2"/>
                      <w:szCs w:val="2"/>
                    </w:rPr>
                    <w:t> </w:t>
                  </w:r>
                </w:p>
              </w:tc>
            </w:tr>
            <w:tr w:rsidR="00942DC9" w:rsidRPr="00942DC9">
              <w:trPr>
                <w:jc w:val="center"/>
              </w:trPr>
              <w:tc>
                <w:tcPr>
                  <w:tcW w:w="0" w:type="auto"/>
                  <w:gridSpan w:val="4"/>
                  <w:tcMar>
                    <w:top w:w="30" w:type="dxa"/>
                    <w:left w:w="30" w:type="dxa"/>
                    <w:bottom w:w="30" w:type="dxa"/>
                    <w:right w:w="30" w:type="dxa"/>
                  </w:tcMar>
                  <w:vAlign w:val="center"/>
                  <w:hideMark/>
                </w:tcPr>
                <w:p w:rsidR="00942DC9" w:rsidRPr="00942DC9" w:rsidRDefault="00942DC9" w:rsidP="00942DC9">
                  <w:pPr>
                    <w:widowControl/>
                    <w:jc w:val="center"/>
                    <w:rPr>
                      <w:rFonts w:ascii="宋体" w:eastAsia="宋体" w:hAnsi="宋体" w:cs="宋体"/>
                      <w:b/>
                      <w:bCs/>
                      <w:color w:val="000000"/>
                      <w:kern w:val="0"/>
                      <w:sz w:val="32"/>
                      <w:szCs w:val="32"/>
                    </w:rPr>
                  </w:pPr>
                  <w:r w:rsidRPr="00942DC9">
                    <w:rPr>
                      <w:rFonts w:ascii="宋体" w:eastAsia="宋体" w:hAnsi="宋体" w:cs="宋体" w:hint="eastAsia"/>
                      <w:b/>
                      <w:bCs/>
                      <w:color w:val="000000"/>
                      <w:kern w:val="0"/>
                      <w:sz w:val="32"/>
                      <w:szCs w:val="32"/>
                    </w:rPr>
                    <w:t>评 标 结 果 公 示</w:t>
                  </w:r>
                </w:p>
              </w:tc>
            </w:tr>
            <w:tr w:rsidR="00942DC9" w:rsidRPr="00942DC9">
              <w:trPr>
                <w:jc w:val="center"/>
              </w:trPr>
              <w:tc>
                <w:tcPr>
                  <w:tcW w:w="0" w:type="auto"/>
                  <w:gridSpan w:val="4"/>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根据《中华人民共和国建筑法》、《中华人民共和国招标投标法》等有关法律、法规组成评标委员会，评标委员会根据开标程序、招标文件、评标办法、定标说明及有关规定，现将评标结果进行公示。</w:t>
                  </w:r>
                </w:p>
              </w:tc>
            </w:tr>
            <w:tr w:rsidR="00942DC9" w:rsidRPr="00942DC9">
              <w:trPr>
                <w:jc w:val="center"/>
              </w:trPr>
              <w:tc>
                <w:tcPr>
                  <w:tcW w:w="0" w:type="auto"/>
                  <w:tcMar>
                    <w:top w:w="30" w:type="dxa"/>
                    <w:left w:w="30" w:type="dxa"/>
                    <w:bottom w:w="30" w:type="dxa"/>
                    <w:right w:w="30" w:type="dxa"/>
                  </w:tcMar>
                  <w:vAlign w:val="center"/>
                  <w:hideMark/>
                </w:tcPr>
                <w:p w:rsidR="00942DC9" w:rsidRPr="00942DC9" w:rsidRDefault="00942DC9" w:rsidP="00942DC9">
                  <w:pPr>
                    <w:widowControl/>
                    <w:jc w:val="center"/>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公示日期</w:t>
                  </w:r>
                </w:p>
              </w:tc>
              <w:tc>
                <w:tcPr>
                  <w:tcW w:w="0" w:type="auto"/>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2020年07月09日 16:05:00</w:t>
                  </w:r>
                </w:p>
              </w:tc>
              <w:tc>
                <w:tcPr>
                  <w:tcW w:w="0" w:type="auto"/>
                  <w:tcMar>
                    <w:top w:w="30" w:type="dxa"/>
                    <w:left w:w="30" w:type="dxa"/>
                    <w:bottom w:w="30" w:type="dxa"/>
                    <w:right w:w="30" w:type="dxa"/>
                  </w:tcMar>
                  <w:vAlign w:val="center"/>
                  <w:hideMark/>
                </w:tcPr>
                <w:p w:rsidR="00942DC9" w:rsidRPr="00942DC9" w:rsidRDefault="00942DC9" w:rsidP="00942DC9">
                  <w:pPr>
                    <w:widowControl/>
                    <w:jc w:val="center"/>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至</w:t>
                  </w:r>
                </w:p>
              </w:tc>
              <w:tc>
                <w:tcPr>
                  <w:tcW w:w="0" w:type="auto"/>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2020年07月14日 16:05:00</w:t>
                  </w:r>
                </w:p>
              </w:tc>
            </w:tr>
            <w:tr w:rsidR="00942DC9" w:rsidRPr="00942DC9">
              <w:trPr>
                <w:jc w:val="center"/>
              </w:trPr>
              <w:tc>
                <w:tcPr>
                  <w:tcW w:w="0" w:type="auto"/>
                  <w:tcBorders>
                    <w:bottom w:val="single" w:sz="6" w:space="0" w:color="000000"/>
                  </w:tcBorders>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18"/>
                      <w:szCs w:val="18"/>
                    </w:rPr>
                  </w:pPr>
                  <w:r w:rsidRPr="00942DC9">
                    <w:rPr>
                      <w:rFonts w:ascii="宋体" w:eastAsia="宋体" w:hAnsi="宋体" w:cs="宋体" w:hint="eastAsia"/>
                      <w:color w:val="000000"/>
                      <w:kern w:val="0"/>
                      <w:sz w:val="18"/>
                      <w:szCs w:val="18"/>
                    </w:rPr>
                    <w:t> </w:t>
                  </w:r>
                </w:p>
              </w:tc>
              <w:tc>
                <w:tcPr>
                  <w:tcW w:w="0" w:type="auto"/>
                  <w:tcBorders>
                    <w:bottom w:val="single" w:sz="6" w:space="0" w:color="000000"/>
                  </w:tcBorders>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18"/>
                      <w:szCs w:val="18"/>
                    </w:rPr>
                  </w:pPr>
                  <w:r w:rsidRPr="00942DC9">
                    <w:rPr>
                      <w:rFonts w:ascii="宋体" w:eastAsia="宋体" w:hAnsi="宋体" w:cs="宋体" w:hint="eastAsia"/>
                      <w:color w:val="000000"/>
                      <w:kern w:val="0"/>
                      <w:sz w:val="18"/>
                      <w:szCs w:val="18"/>
                    </w:rPr>
                    <w:t> </w:t>
                  </w:r>
                </w:p>
              </w:tc>
              <w:tc>
                <w:tcPr>
                  <w:tcW w:w="0" w:type="auto"/>
                  <w:tcBorders>
                    <w:bottom w:val="single" w:sz="6" w:space="0" w:color="000000"/>
                  </w:tcBorders>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18"/>
                      <w:szCs w:val="18"/>
                    </w:rPr>
                  </w:pPr>
                  <w:r w:rsidRPr="00942DC9">
                    <w:rPr>
                      <w:rFonts w:ascii="宋体" w:eastAsia="宋体" w:hAnsi="宋体" w:cs="宋体" w:hint="eastAsia"/>
                      <w:color w:val="000000"/>
                      <w:kern w:val="0"/>
                      <w:sz w:val="18"/>
                      <w:szCs w:val="18"/>
                    </w:rPr>
                    <w:t> </w:t>
                  </w:r>
                </w:p>
              </w:tc>
              <w:tc>
                <w:tcPr>
                  <w:tcW w:w="0" w:type="auto"/>
                  <w:tcBorders>
                    <w:bottom w:val="single" w:sz="6" w:space="0" w:color="000000"/>
                  </w:tcBorders>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18"/>
                      <w:szCs w:val="18"/>
                    </w:rPr>
                  </w:pPr>
                  <w:r w:rsidRPr="00942DC9">
                    <w:rPr>
                      <w:rFonts w:ascii="宋体" w:eastAsia="宋体" w:hAnsi="宋体" w:cs="宋体" w:hint="eastAsia"/>
                      <w:color w:val="000000"/>
                      <w:kern w:val="0"/>
                      <w:sz w:val="18"/>
                      <w:szCs w:val="18"/>
                    </w:rPr>
                    <w:t> </w:t>
                  </w:r>
                </w:p>
              </w:tc>
            </w:tr>
            <w:tr w:rsidR="00942DC9" w:rsidRPr="00942DC9">
              <w:trPr>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center"/>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项目名称</w:t>
                  </w:r>
                </w:p>
              </w:tc>
              <w:tc>
                <w:tcPr>
                  <w:tcW w:w="0" w:type="auto"/>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内蒙古昆明卷烟有限责任公司购置燃气立式蒸汽锅炉项目</w:t>
                  </w:r>
                </w:p>
              </w:tc>
            </w:tr>
            <w:tr w:rsidR="00942DC9" w:rsidRPr="00942DC9">
              <w:trPr>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center"/>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标段名称</w:t>
                  </w:r>
                </w:p>
              </w:tc>
              <w:tc>
                <w:tcPr>
                  <w:tcW w:w="0" w:type="auto"/>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内蒙古昆明卷烟有限责任公司购置燃气立式蒸汽锅炉项目</w:t>
                  </w:r>
                </w:p>
              </w:tc>
            </w:tr>
            <w:tr w:rsidR="00942DC9" w:rsidRPr="00942DC9">
              <w:trPr>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center"/>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标段编号</w:t>
                  </w:r>
                </w:p>
              </w:tc>
              <w:tc>
                <w:tcPr>
                  <w:tcW w:w="0" w:type="auto"/>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24"/>
                      <w:szCs w:val="24"/>
                    </w:rPr>
                  </w:pPr>
                  <w:proofErr w:type="gramStart"/>
                  <w:r w:rsidRPr="00942DC9">
                    <w:rPr>
                      <w:rFonts w:ascii="宋体" w:eastAsia="宋体" w:hAnsi="宋体" w:cs="宋体" w:hint="eastAsia"/>
                      <w:color w:val="000000"/>
                      <w:kern w:val="0"/>
                      <w:sz w:val="24"/>
                      <w:szCs w:val="24"/>
                    </w:rPr>
                    <w:t>呼公资交</w:t>
                  </w:r>
                  <w:proofErr w:type="gramEnd"/>
                  <w:r w:rsidRPr="00942DC9">
                    <w:rPr>
                      <w:rFonts w:ascii="宋体" w:eastAsia="宋体" w:hAnsi="宋体" w:cs="宋体" w:hint="eastAsia"/>
                      <w:color w:val="000000"/>
                      <w:kern w:val="0"/>
                      <w:sz w:val="24"/>
                      <w:szCs w:val="24"/>
                    </w:rPr>
                    <w:t>字[2020]-工程-公开-0133-01</w:t>
                  </w:r>
                </w:p>
              </w:tc>
            </w:tr>
            <w:tr w:rsidR="00942DC9" w:rsidRPr="00942DC9">
              <w:trPr>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center"/>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建设单位</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内蒙古昆明卷烟有限责任公司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center"/>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招标方式</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公开招标</w:t>
                  </w:r>
                </w:p>
              </w:tc>
            </w:tr>
            <w:tr w:rsidR="00942DC9" w:rsidRPr="00942DC9">
              <w:trPr>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center"/>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建设地点</w:t>
                  </w:r>
                </w:p>
              </w:tc>
              <w:tc>
                <w:tcPr>
                  <w:tcW w:w="0" w:type="auto"/>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呼和浩特市赛罕区呼和浩特市达尔登北路19号</w:t>
                  </w:r>
                </w:p>
              </w:tc>
            </w:tr>
            <w:tr w:rsidR="00942DC9" w:rsidRPr="00942DC9">
              <w:trPr>
                <w:jc w:val="center"/>
              </w:trPr>
              <w:tc>
                <w:tcPr>
                  <w:tcW w:w="0" w:type="auto"/>
                  <w:tcBorders>
                    <w:top w:val="single" w:sz="6" w:space="0" w:color="000000"/>
                  </w:tcBorders>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18"/>
                      <w:szCs w:val="18"/>
                    </w:rPr>
                  </w:pPr>
                  <w:r w:rsidRPr="00942DC9">
                    <w:rPr>
                      <w:rFonts w:ascii="宋体" w:eastAsia="宋体" w:hAnsi="宋体" w:cs="宋体" w:hint="eastAsia"/>
                      <w:color w:val="000000"/>
                      <w:kern w:val="0"/>
                      <w:sz w:val="18"/>
                      <w:szCs w:val="18"/>
                    </w:rPr>
                    <w:t> </w:t>
                  </w:r>
                </w:p>
              </w:tc>
              <w:tc>
                <w:tcPr>
                  <w:tcW w:w="0" w:type="auto"/>
                  <w:tcBorders>
                    <w:top w:val="single" w:sz="6" w:space="0" w:color="000000"/>
                  </w:tcBorders>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18"/>
                      <w:szCs w:val="18"/>
                    </w:rPr>
                  </w:pPr>
                  <w:r w:rsidRPr="00942DC9">
                    <w:rPr>
                      <w:rFonts w:ascii="宋体" w:eastAsia="宋体" w:hAnsi="宋体" w:cs="宋体" w:hint="eastAsia"/>
                      <w:color w:val="000000"/>
                      <w:kern w:val="0"/>
                      <w:sz w:val="18"/>
                      <w:szCs w:val="18"/>
                    </w:rPr>
                    <w:t> </w:t>
                  </w:r>
                </w:p>
              </w:tc>
              <w:tc>
                <w:tcPr>
                  <w:tcW w:w="0" w:type="auto"/>
                  <w:tcBorders>
                    <w:top w:val="single" w:sz="6" w:space="0" w:color="000000"/>
                  </w:tcBorders>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18"/>
                      <w:szCs w:val="18"/>
                    </w:rPr>
                  </w:pPr>
                  <w:r w:rsidRPr="00942DC9">
                    <w:rPr>
                      <w:rFonts w:ascii="宋体" w:eastAsia="宋体" w:hAnsi="宋体" w:cs="宋体" w:hint="eastAsia"/>
                      <w:color w:val="000000"/>
                      <w:kern w:val="0"/>
                      <w:sz w:val="18"/>
                      <w:szCs w:val="18"/>
                    </w:rPr>
                    <w:t> </w:t>
                  </w:r>
                </w:p>
              </w:tc>
              <w:tc>
                <w:tcPr>
                  <w:tcW w:w="0" w:type="auto"/>
                  <w:tcBorders>
                    <w:top w:val="single" w:sz="6" w:space="0" w:color="000000"/>
                  </w:tcBorders>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18"/>
                      <w:szCs w:val="18"/>
                    </w:rPr>
                  </w:pPr>
                  <w:r w:rsidRPr="00942DC9">
                    <w:rPr>
                      <w:rFonts w:ascii="宋体" w:eastAsia="宋体" w:hAnsi="宋体" w:cs="宋体" w:hint="eastAsia"/>
                      <w:color w:val="000000"/>
                      <w:kern w:val="0"/>
                      <w:sz w:val="18"/>
                      <w:szCs w:val="18"/>
                    </w:rPr>
                    <w:t> </w:t>
                  </w:r>
                </w:p>
              </w:tc>
            </w:tr>
            <w:tr w:rsidR="00942DC9" w:rsidRPr="00942DC9">
              <w:trPr>
                <w:jc w:val="center"/>
              </w:trPr>
              <w:tc>
                <w:tcPr>
                  <w:tcW w:w="0" w:type="auto"/>
                  <w:gridSpan w:val="4"/>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现将该项目评标结果公示如下（点击可查看投标人诚信库信息）：</w:t>
                  </w:r>
                </w:p>
              </w:tc>
            </w:tr>
            <w:tr w:rsidR="00942DC9" w:rsidRPr="00942DC9">
              <w:trPr>
                <w:jc w:val="center"/>
              </w:trPr>
              <w:tc>
                <w:tcPr>
                  <w:tcW w:w="0" w:type="auto"/>
                  <w:gridSpan w:val="4"/>
                  <w:tcMar>
                    <w:top w:w="30" w:type="dxa"/>
                    <w:left w:w="30" w:type="dxa"/>
                    <w:bottom w:w="30" w:type="dxa"/>
                    <w:right w:w="30" w:type="dxa"/>
                  </w:tcMar>
                  <w:vAlign w:val="center"/>
                  <w:hideMark/>
                </w:tcPr>
                <w:tbl>
                  <w:tblPr>
                    <w:tblW w:w="12300" w:type="dxa"/>
                    <w:tblCellMar>
                      <w:left w:w="0" w:type="dxa"/>
                      <w:right w:w="0" w:type="dxa"/>
                    </w:tblCellMar>
                    <w:tblLook w:val="04A0" w:firstRow="1" w:lastRow="0" w:firstColumn="1" w:lastColumn="0" w:noHBand="0" w:noVBand="1"/>
                  </w:tblPr>
                  <w:tblGrid>
                    <w:gridCol w:w="1820"/>
                    <w:gridCol w:w="4269"/>
                    <w:gridCol w:w="3235"/>
                    <w:gridCol w:w="2976"/>
                  </w:tblGrid>
                  <w:tr w:rsidR="00942DC9" w:rsidRPr="00942DC9">
                    <w:tc>
                      <w:tcPr>
                        <w:tcW w:w="0" w:type="auto"/>
                        <w:vAlign w:val="center"/>
                        <w:hideMark/>
                      </w:tcPr>
                      <w:p w:rsidR="00942DC9" w:rsidRPr="00942DC9" w:rsidRDefault="00942DC9" w:rsidP="00942DC9">
                        <w:pPr>
                          <w:widowControl/>
                          <w:spacing w:line="0" w:lineRule="atLeast"/>
                          <w:jc w:val="left"/>
                          <w:rPr>
                            <w:rFonts w:ascii="宋体" w:eastAsia="宋体" w:hAnsi="宋体" w:cs="宋体"/>
                            <w:color w:val="000000"/>
                            <w:kern w:val="0"/>
                            <w:sz w:val="2"/>
                            <w:szCs w:val="2"/>
                          </w:rPr>
                        </w:pPr>
                        <w:bookmarkStart w:id="1" w:name="子网格"/>
                        <w:bookmarkEnd w:id="1"/>
                        <w:r w:rsidRPr="00942DC9">
                          <w:rPr>
                            <w:rFonts w:ascii="宋体" w:eastAsia="宋体" w:hAnsi="宋体" w:cs="宋体" w:hint="eastAsia"/>
                            <w:color w:val="000000"/>
                            <w:kern w:val="0"/>
                            <w:sz w:val="2"/>
                            <w:szCs w:val="2"/>
                          </w:rPr>
                          <w:t> </w:t>
                        </w:r>
                      </w:p>
                    </w:tc>
                    <w:tc>
                      <w:tcPr>
                        <w:tcW w:w="0" w:type="auto"/>
                        <w:vAlign w:val="center"/>
                        <w:hideMark/>
                      </w:tcPr>
                      <w:p w:rsidR="00942DC9" w:rsidRPr="00942DC9" w:rsidRDefault="00942DC9" w:rsidP="00942DC9">
                        <w:pPr>
                          <w:widowControl/>
                          <w:spacing w:line="0" w:lineRule="atLeast"/>
                          <w:jc w:val="left"/>
                          <w:rPr>
                            <w:rFonts w:ascii="宋体" w:eastAsia="宋体" w:hAnsi="宋体" w:cs="宋体"/>
                            <w:color w:val="000000"/>
                            <w:kern w:val="0"/>
                            <w:sz w:val="2"/>
                            <w:szCs w:val="2"/>
                          </w:rPr>
                        </w:pPr>
                        <w:r w:rsidRPr="00942DC9">
                          <w:rPr>
                            <w:rFonts w:ascii="宋体" w:eastAsia="宋体" w:hAnsi="宋体" w:cs="宋体" w:hint="eastAsia"/>
                            <w:color w:val="000000"/>
                            <w:kern w:val="0"/>
                            <w:sz w:val="2"/>
                            <w:szCs w:val="2"/>
                          </w:rPr>
                          <w:t> </w:t>
                        </w:r>
                      </w:p>
                    </w:tc>
                    <w:tc>
                      <w:tcPr>
                        <w:tcW w:w="0" w:type="auto"/>
                        <w:vAlign w:val="center"/>
                        <w:hideMark/>
                      </w:tcPr>
                      <w:p w:rsidR="00942DC9" w:rsidRPr="00942DC9" w:rsidRDefault="00942DC9" w:rsidP="00942DC9">
                        <w:pPr>
                          <w:widowControl/>
                          <w:spacing w:line="0" w:lineRule="atLeast"/>
                          <w:jc w:val="left"/>
                          <w:rPr>
                            <w:rFonts w:ascii="宋体" w:eastAsia="宋体" w:hAnsi="宋体" w:cs="宋体"/>
                            <w:color w:val="000000"/>
                            <w:kern w:val="0"/>
                            <w:sz w:val="2"/>
                            <w:szCs w:val="2"/>
                          </w:rPr>
                        </w:pPr>
                        <w:r w:rsidRPr="00942DC9">
                          <w:rPr>
                            <w:rFonts w:ascii="宋体" w:eastAsia="宋体" w:hAnsi="宋体" w:cs="宋体" w:hint="eastAsia"/>
                            <w:color w:val="000000"/>
                            <w:kern w:val="0"/>
                            <w:sz w:val="2"/>
                            <w:szCs w:val="2"/>
                          </w:rPr>
                          <w:t> </w:t>
                        </w:r>
                      </w:p>
                    </w:tc>
                    <w:tc>
                      <w:tcPr>
                        <w:tcW w:w="0" w:type="auto"/>
                        <w:vAlign w:val="center"/>
                        <w:hideMark/>
                      </w:tcPr>
                      <w:p w:rsidR="00942DC9" w:rsidRPr="00942DC9" w:rsidRDefault="00942DC9" w:rsidP="00942DC9">
                        <w:pPr>
                          <w:widowControl/>
                          <w:spacing w:line="0" w:lineRule="atLeast"/>
                          <w:jc w:val="left"/>
                          <w:rPr>
                            <w:rFonts w:ascii="宋体" w:eastAsia="宋体" w:hAnsi="宋体" w:cs="宋体"/>
                            <w:color w:val="000000"/>
                            <w:kern w:val="0"/>
                            <w:sz w:val="2"/>
                            <w:szCs w:val="2"/>
                          </w:rPr>
                        </w:pPr>
                        <w:r w:rsidRPr="00942DC9">
                          <w:rPr>
                            <w:rFonts w:ascii="宋体" w:eastAsia="宋体" w:hAnsi="宋体" w:cs="宋体" w:hint="eastAsia"/>
                            <w:color w:val="000000"/>
                            <w:kern w:val="0"/>
                            <w:sz w:val="2"/>
                            <w:szCs w:val="2"/>
                          </w:rPr>
                          <w:t> </w:t>
                        </w:r>
                      </w:p>
                    </w:tc>
                  </w:tr>
                  <w:tr w:rsidR="00942DC9" w:rsidRPr="00942DC9">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center"/>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第1候选人</w:t>
                        </w:r>
                      </w:p>
                    </w:tc>
                    <w:tc>
                      <w:tcPr>
                        <w:tcW w:w="0" w:type="auto"/>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24"/>
                            <w:szCs w:val="24"/>
                          </w:rPr>
                        </w:pPr>
                        <w:hyperlink r:id="rId9" w:tgtFrame="_blank" w:history="1">
                          <w:r w:rsidRPr="00942DC9">
                            <w:rPr>
                              <w:rFonts w:ascii="宋体" w:eastAsia="宋体" w:hAnsi="宋体" w:cs="宋体" w:hint="eastAsia"/>
                              <w:color w:val="0000FF"/>
                              <w:kern w:val="0"/>
                              <w:sz w:val="24"/>
                              <w:szCs w:val="24"/>
                              <w:u w:val="single"/>
                            </w:rPr>
                            <w:t>克雷登热能设备浙江有限公司</w:t>
                          </w:r>
                        </w:hyperlink>
                      </w:p>
                    </w:tc>
                  </w:tr>
                  <w:tr w:rsidR="00942DC9" w:rsidRPr="00942DC9">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center"/>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投标报价</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7358000.00  元</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center"/>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质    量</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合格</w:t>
                        </w:r>
                      </w:p>
                    </w:tc>
                  </w:tr>
                  <w:tr w:rsidR="00942DC9" w:rsidRPr="00942DC9">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center"/>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工    期</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140 </w:t>
                        </w:r>
                        <w:proofErr w:type="gramStart"/>
                        <w:r w:rsidRPr="00942DC9">
                          <w:rPr>
                            <w:rFonts w:ascii="宋体" w:eastAsia="宋体" w:hAnsi="宋体" w:cs="宋体" w:hint="eastAsia"/>
                            <w:color w:val="000000"/>
                            <w:kern w:val="0"/>
                            <w:sz w:val="24"/>
                            <w:szCs w:val="24"/>
                          </w:rPr>
                          <w:t>日历天</w:t>
                        </w:r>
                        <w:proofErr w:type="gramEnd"/>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center"/>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评标分数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90.45 分 </w:t>
                        </w:r>
                      </w:p>
                    </w:tc>
                  </w:tr>
                  <w:tr w:rsidR="00942DC9" w:rsidRPr="00942DC9">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center"/>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项目负责人</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center"/>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注册编号</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 </w:t>
                        </w:r>
                      </w:p>
                    </w:tc>
                  </w:tr>
                  <w:tr w:rsidR="00942DC9" w:rsidRPr="00942DC9">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center"/>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lastRenderedPageBreak/>
                          <w:t>投标所用业绩</w:t>
                        </w:r>
                      </w:p>
                    </w:tc>
                    <w:tc>
                      <w:tcPr>
                        <w:tcW w:w="0" w:type="auto"/>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1、</w:t>
                        </w:r>
                        <w:hyperlink r:id="rId10" w:tgtFrame="_blank" w:history="1">
                          <w:r w:rsidRPr="00942DC9">
                            <w:rPr>
                              <w:rFonts w:ascii="宋体" w:eastAsia="宋体" w:hAnsi="宋体" w:cs="宋体" w:hint="eastAsia"/>
                              <w:color w:val="0000FF"/>
                              <w:kern w:val="0"/>
                              <w:sz w:val="24"/>
                              <w:szCs w:val="24"/>
                              <w:u w:val="single"/>
                            </w:rPr>
                            <w:t>中船船舶重工集团公司第701研究所蒸汽供应系统</w:t>
                          </w:r>
                        </w:hyperlink>
                        <w:r w:rsidRPr="00942DC9">
                          <w:rPr>
                            <w:rFonts w:ascii="宋体" w:eastAsia="宋体" w:hAnsi="宋体" w:cs="宋体" w:hint="eastAsia"/>
                            <w:color w:val="000000"/>
                            <w:kern w:val="0"/>
                            <w:sz w:val="24"/>
                            <w:szCs w:val="24"/>
                          </w:rPr>
                          <w:br/>
                          <w:t>2、</w:t>
                        </w:r>
                        <w:hyperlink r:id="rId11" w:tgtFrame="_blank" w:history="1">
                          <w:r w:rsidRPr="00942DC9">
                            <w:rPr>
                              <w:rFonts w:ascii="宋体" w:eastAsia="宋体" w:hAnsi="宋体" w:cs="宋体" w:hint="eastAsia"/>
                              <w:color w:val="0000FF"/>
                              <w:kern w:val="0"/>
                              <w:sz w:val="24"/>
                              <w:szCs w:val="24"/>
                              <w:u w:val="single"/>
                            </w:rPr>
                            <w:t>上海中船重工船舶推进设备有限公司专用锅炉系统加工定制安装</w:t>
                          </w:r>
                        </w:hyperlink>
                        <w:r w:rsidRPr="00942DC9">
                          <w:rPr>
                            <w:rFonts w:ascii="宋体" w:eastAsia="宋体" w:hAnsi="宋体" w:cs="宋体" w:hint="eastAsia"/>
                            <w:color w:val="000000"/>
                            <w:kern w:val="0"/>
                            <w:sz w:val="24"/>
                            <w:szCs w:val="24"/>
                          </w:rPr>
                          <w:br/>
                          <w:t>3、</w:t>
                        </w:r>
                        <w:hyperlink r:id="rId12" w:tgtFrame="_blank" w:history="1">
                          <w:r w:rsidRPr="00942DC9">
                            <w:rPr>
                              <w:rFonts w:ascii="宋体" w:eastAsia="宋体" w:hAnsi="宋体" w:cs="宋体" w:hint="eastAsia"/>
                              <w:color w:val="0000FF"/>
                              <w:kern w:val="0"/>
                              <w:sz w:val="24"/>
                              <w:szCs w:val="24"/>
                              <w:u w:val="single"/>
                            </w:rPr>
                            <w:t>云南烟叶复烤有限责任公司楚雄复烤厂12吨锅炉供货合同</w:t>
                          </w:r>
                        </w:hyperlink>
                        <w:r w:rsidRPr="00942DC9">
                          <w:rPr>
                            <w:rFonts w:ascii="宋体" w:eastAsia="宋体" w:hAnsi="宋体" w:cs="宋体" w:hint="eastAsia"/>
                            <w:color w:val="000000"/>
                            <w:kern w:val="0"/>
                            <w:sz w:val="24"/>
                            <w:szCs w:val="24"/>
                          </w:rPr>
                          <w:br/>
                          <w:t>4、</w:t>
                        </w:r>
                        <w:hyperlink r:id="rId13" w:tgtFrame="_blank" w:history="1">
                          <w:r w:rsidRPr="00942DC9">
                            <w:rPr>
                              <w:rFonts w:ascii="宋体" w:eastAsia="宋体" w:hAnsi="宋体" w:cs="宋体" w:hint="eastAsia"/>
                              <w:color w:val="0000FF"/>
                              <w:kern w:val="0"/>
                              <w:sz w:val="24"/>
                              <w:szCs w:val="24"/>
                              <w:u w:val="single"/>
                            </w:rPr>
                            <w:t>云南烟叶复烤有限责任公司大理复烤厂12吨锅炉供货合同</w:t>
                          </w:r>
                        </w:hyperlink>
                        <w:r w:rsidRPr="00942DC9">
                          <w:rPr>
                            <w:rFonts w:ascii="宋体" w:eastAsia="宋体" w:hAnsi="宋体" w:cs="宋体" w:hint="eastAsia"/>
                            <w:color w:val="000000"/>
                            <w:kern w:val="0"/>
                            <w:sz w:val="24"/>
                            <w:szCs w:val="24"/>
                          </w:rPr>
                          <w:br/>
                          <w:t>5、</w:t>
                        </w:r>
                        <w:hyperlink r:id="rId14" w:tgtFrame="_blank" w:history="1">
                          <w:r w:rsidRPr="00942DC9">
                            <w:rPr>
                              <w:rFonts w:ascii="宋体" w:eastAsia="宋体" w:hAnsi="宋体" w:cs="宋体" w:hint="eastAsia"/>
                              <w:color w:val="0000FF"/>
                              <w:kern w:val="0"/>
                              <w:sz w:val="24"/>
                              <w:szCs w:val="24"/>
                              <w:u w:val="single"/>
                            </w:rPr>
                            <w:t>红塔烟草（集团）有限责任公司大理卷烟厂打叶复烤原地技术改造项目燃气锅炉采购及安装</w:t>
                          </w:r>
                        </w:hyperlink>
                        <w:r w:rsidRPr="00942DC9">
                          <w:rPr>
                            <w:rFonts w:ascii="宋体" w:eastAsia="宋体" w:hAnsi="宋体" w:cs="宋体" w:hint="eastAsia"/>
                            <w:color w:val="000000"/>
                            <w:kern w:val="0"/>
                            <w:sz w:val="24"/>
                            <w:szCs w:val="24"/>
                          </w:rPr>
                          <w:br/>
                          <w:t>6、</w:t>
                        </w:r>
                        <w:hyperlink r:id="rId15" w:tgtFrame="_blank" w:history="1">
                          <w:r w:rsidRPr="00942DC9">
                            <w:rPr>
                              <w:rFonts w:ascii="宋体" w:eastAsia="宋体" w:hAnsi="宋体" w:cs="宋体" w:hint="eastAsia"/>
                              <w:color w:val="0000FF"/>
                              <w:kern w:val="0"/>
                              <w:sz w:val="24"/>
                              <w:szCs w:val="24"/>
                              <w:u w:val="single"/>
                            </w:rPr>
                            <w:t>杭州汽轮机股份有限公司锅炉采购合同</w:t>
                          </w:r>
                        </w:hyperlink>
                        <w:r w:rsidRPr="00942DC9">
                          <w:rPr>
                            <w:rFonts w:ascii="宋体" w:eastAsia="宋体" w:hAnsi="宋体" w:cs="宋体" w:hint="eastAsia"/>
                            <w:color w:val="000000"/>
                            <w:kern w:val="0"/>
                            <w:sz w:val="24"/>
                            <w:szCs w:val="24"/>
                          </w:rPr>
                          <w:br/>
                          <w:t>7、</w:t>
                        </w:r>
                        <w:hyperlink r:id="rId16" w:tgtFrame="_blank" w:history="1">
                          <w:r w:rsidRPr="00942DC9">
                            <w:rPr>
                              <w:rFonts w:ascii="宋体" w:eastAsia="宋体" w:hAnsi="宋体" w:cs="宋体" w:hint="eastAsia"/>
                              <w:color w:val="0000FF"/>
                              <w:kern w:val="0"/>
                              <w:sz w:val="24"/>
                              <w:szCs w:val="24"/>
                              <w:u w:val="single"/>
                            </w:rPr>
                            <w:t>内蒙古昆明卷烟有限责任公司新增燃气锅炉项目</w:t>
                          </w:r>
                        </w:hyperlink>
                        <w:r w:rsidRPr="00942DC9">
                          <w:rPr>
                            <w:rFonts w:ascii="宋体" w:eastAsia="宋体" w:hAnsi="宋体" w:cs="宋体" w:hint="eastAsia"/>
                            <w:color w:val="000000"/>
                            <w:kern w:val="0"/>
                            <w:sz w:val="24"/>
                            <w:szCs w:val="24"/>
                          </w:rPr>
                          <w:br/>
                          <w:t>8、</w:t>
                        </w:r>
                        <w:hyperlink r:id="rId17" w:tgtFrame="_blank" w:history="1">
                          <w:r w:rsidRPr="00942DC9">
                            <w:rPr>
                              <w:rFonts w:ascii="宋体" w:eastAsia="宋体" w:hAnsi="宋体" w:cs="宋体" w:hint="eastAsia"/>
                              <w:color w:val="0000FF"/>
                              <w:kern w:val="0"/>
                              <w:sz w:val="24"/>
                              <w:szCs w:val="24"/>
                              <w:u w:val="single"/>
                            </w:rPr>
                            <w:t>麦肯食品（哈尔滨）有限公司购销合同</w:t>
                          </w:r>
                        </w:hyperlink>
                        <w:r w:rsidRPr="00942DC9">
                          <w:rPr>
                            <w:rFonts w:ascii="宋体" w:eastAsia="宋体" w:hAnsi="宋体" w:cs="宋体" w:hint="eastAsia"/>
                            <w:color w:val="000000"/>
                            <w:kern w:val="0"/>
                            <w:sz w:val="24"/>
                            <w:szCs w:val="24"/>
                          </w:rPr>
                          <w:br/>
                          <w:t>9、</w:t>
                        </w:r>
                        <w:hyperlink r:id="rId18" w:tgtFrame="_blank" w:history="1">
                          <w:r w:rsidRPr="00942DC9">
                            <w:rPr>
                              <w:rFonts w:ascii="宋体" w:eastAsia="宋体" w:hAnsi="宋体" w:cs="宋体" w:hint="eastAsia"/>
                              <w:color w:val="0000FF"/>
                              <w:kern w:val="0"/>
                              <w:sz w:val="24"/>
                              <w:szCs w:val="24"/>
                              <w:u w:val="single"/>
                            </w:rPr>
                            <w:t>云南省烟草烟叶公司清洁能源锅炉技改项目设备采购及安装</w:t>
                          </w:r>
                        </w:hyperlink>
                      </w:p>
                    </w:tc>
                  </w:tr>
                  <w:tr w:rsidR="00942DC9" w:rsidRPr="00942DC9">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center"/>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项目负责人业绩</w:t>
                        </w:r>
                      </w:p>
                    </w:tc>
                    <w:tc>
                      <w:tcPr>
                        <w:tcW w:w="0" w:type="auto"/>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24"/>
                            <w:szCs w:val="24"/>
                          </w:rPr>
                        </w:pPr>
                      </w:p>
                    </w:tc>
                  </w:tr>
                  <w:tr w:rsidR="00942DC9" w:rsidRPr="00942DC9">
                    <w:tc>
                      <w:tcPr>
                        <w:tcW w:w="0" w:type="auto"/>
                        <w:gridSpan w:val="4"/>
                        <w:tcBorders>
                          <w:top w:val="single" w:sz="6" w:space="0" w:color="000000"/>
                        </w:tcBorders>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18"/>
                            <w:szCs w:val="18"/>
                          </w:rPr>
                        </w:pPr>
                        <w:r w:rsidRPr="00942DC9">
                          <w:rPr>
                            <w:rFonts w:ascii="宋体" w:eastAsia="宋体" w:hAnsi="宋体" w:cs="宋体" w:hint="eastAsia"/>
                            <w:color w:val="000000"/>
                            <w:kern w:val="0"/>
                            <w:sz w:val="18"/>
                            <w:szCs w:val="18"/>
                          </w:rPr>
                          <w:t> </w:t>
                        </w:r>
                      </w:p>
                    </w:tc>
                  </w:tr>
                  <w:tr w:rsidR="00942DC9" w:rsidRPr="00942DC9">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center"/>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第2候选人</w:t>
                        </w:r>
                      </w:p>
                    </w:tc>
                    <w:tc>
                      <w:tcPr>
                        <w:tcW w:w="0" w:type="auto"/>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24"/>
                            <w:szCs w:val="24"/>
                          </w:rPr>
                        </w:pPr>
                        <w:hyperlink r:id="rId19" w:tgtFrame="_blank" w:history="1">
                          <w:r w:rsidRPr="00942DC9">
                            <w:rPr>
                              <w:rFonts w:ascii="宋体" w:eastAsia="宋体" w:hAnsi="宋体" w:cs="宋体" w:hint="eastAsia"/>
                              <w:color w:val="0000FF"/>
                              <w:kern w:val="0"/>
                              <w:sz w:val="24"/>
                              <w:szCs w:val="24"/>
                              <w:u w:val="single"/>
                            </w:rPr>
                            <w:t>江苏港丰锅炉股份有限公司</w:t>
                          </w:r>
                        </w:hyperlink>
                      </w:p>
                    </w:tc>
                  </w:tr>
                  <w:tr w:rsidR="00942DC9" w:rsidRPr="00942DC9">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center"/>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投标报价</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7365600.00  元</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center"/>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质    量</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合格</w:t>
                        </w:r>
                      </w:p>
                    </w:tc>
                  </w:tr>
                  <w:tr w:rsidR="00942DC9" w:rsidRPr="00942DC9">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center"/>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工    期</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150 </w:t>
                        </w:r>
                        <w:proofErr w:type="gramStart"/>
                        <w:r w:rsidRPr="00942DC9">
                          <w:rPr>
                            <w:rFonts w:ascii="宋体" w:eastAsia="宋体" w:hAnsi="宋体" w:cs="宋体" w:hint="eastAsia"/>
                            <w:color w:val="000000"/>
                            <w:kern w:val="0"/>
                            <w:sz w:val="24"/>
                            <w:szCs w:val="24"/>
                          </w:rPr>
                          <w:t>日历天</w:t>
                        </w:r>
                        <w:proofErr w:type="gramEnd"/>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center"/>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评标分数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63.43 分 </w:t>
                        </w:r>
                      </w:p>
                    </w:tc>
                  </w:tr>
                  <w:tr w:rsidR="00942DC9" w:rsidRPr="00942DC9">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center"/>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项目负责人</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center"/>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注册编号</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 </w:t>
                        </w:r>
                      </w:p>
                    </w:tc>
                  </w:tr>
                  <w:tr w:rsidR="00942DC9" w:rsidRPr="00942DC9">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center"/>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投标所用业绩</w:t>
                        </w:r>
                      </w:p>
                    </w:tc>
                    <w:tc>
                      <w:tcPr>
                        <w:tcW w:w="0" w:type="auto"/>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1、江苏爵柏织造有限公司(非诚信</w:t>
                        </w:r>
                        <w:proofErr w:type="gramStart"/>
                        <w:r w:rsidRPr="00942DC9">
                          <w:rPr>
                            <w:rFonts w:ascii="宋体" w:eastAsia="宋体" w:hAnsi="宋体" w:cs="宋体" w:hint="eastAsia"/>
                            <w:color w:val="000000"/>
                            <w:kern w:val="0"/>
                            <w:sz w:val="24"/>
                            <w:szCs w:val="24"/>
                          </w:rPr>
                          <w:t>库业绩</w:t>
                        </w:r>
                        <w:proofErr w:type="gramEnd"/>
                        <w:r w:rsidRPr="00942DC9">
                          <w:rPr>
                            <w:rFonts w:ascii="宋体" w:eastAsia="宋体" w:hAnsi="宋体" w:cs="宋体" w:hint="eastAsia"/>
                            <w:color w:val="000000"/>
                            <w:kern w:val="0"/>
                            <w:sz w:val="24"/>
                            <w:szCs w:val="24"/>
                          </w:rPr>
                          <w:t>)</w:t>
                        </w:r>
                      </w:p>
                    </w:tc>
                  </w:tr>
                  <w:tr w:rsidR="00942DC9" w:rsidRPr="00942DC9">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center"/>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项目负责人业绩</w:t>
                        </w:r>
                      </w:p>
                    </w:tc>
                    <w:tc>
                      <w:tcPr>
                        <w:tcW w:w="0" w:type="auto"/>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24"/>
                            <w:szCs w:val="24"/>
                          </w:rPr>
                        </w:pPr>
                      </w:p>
                    </w:tc>
                  </w:tr>
                  <w:tr w:rsidR="00942DC9" w:rsidRPr="00942DC9">
                    <w:tc>
                      <w:tcPr>
                        <w:tcW w:w="0" w:type="auto"/>
                        <w:gridSpan w:val="4"/>
                        <w:tcBorders>
                          <w:top w:val="single" w:sz="6" w:space="0" w:color="000000"/>
                        </w:tcBorders>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18"/>
                            <w:szCs w:val="18"/>
                          </w:rPr>
                        </w:pPr>
                        <w:r w:rsidRPr="00942DC9">
                          <w:rPr>
                            <w:rFonts w:ascii="宋体" w:eastAsia="宋体" w:hAnsi="宋体" w:cs="宋体" w:hint="eastAsia"/>
                            <w:color w:val="000000"/>
                            <w:kern w:val="0"/>
                            <w:sz w:val="18"/>
                            <w:szCs w:val="18"/>
                          </w:rPr>
                          <w:t> </w:t>
                        </w:r>
                      </w:p>
                    </w:tc>
                  </w:tr>
                  <w:tr w:rsidR="00942DC9" w:rsidRPr="00942DC9">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center"/>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第3候选人</w:t>
                        </w:r>
                      </w:p>
                    </w:tc>
                    <w:tc>
                      <w:tcPr>
                        <w:tcW w:w="0" w:type="auto"/>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24"/>
                            <w:szCs w:val="24"/>
                          </w:rPr>
                        </w:pPr>
                        <w:hyperlink r:id="rId20" w:tgtFrame="_blank" w:history="1">
                          <w:r w:rsidRPr="00942DC9">
                            <w:rPr>
                              <w:rFonts w:ascii="宋体" w:eastAsia="宋体" w:hAnsi="宋体" w:cs="宋体" w:hint="eastAsia"/>
                              <w:color w:val="0000FF"/>
                              <w:kern w:val="0"/>
                              <w:sz w:val="24"/>
                              <w:szCs w:val="24"/>
                              <w:u w:val="single"/>
                            </w:rPr>
                            <w:t>呼和浩特市</w:t>
                          </w:r>
                          <w:proofErr w:type="gramStart"/>
                          <w:r w:rsidRPr="00942DC9">
                            <w:rPr>
                              <w:rFonts w:ascii="宋体" w:eastAsia="宋体" w:hAnsi="宋体" w:cs="宋体" w:hint="eastAsia"/>
                              <w:color w:val="0000FF"/>
                              <w:kern w:val="0"/>
                              <w:sz w:val="24"/>
                              <w:szCs w:val="24"/>
                              <w:u w:val="single"/>
                            </w:rPr>
                            <w:t>海工石化</w:t>
                          </w:r>
                          <w:proofErr w:type="gramEnd"/>
                          <w:r w:rsidRPr="00942DC9">
                            <w:rPr>
                              <w:rFonts w:ascii="宋体" w:eastAsia="宋体" w:hAnsi="宋体" w:cs="宋体" w:hint="eastAsia"/>
                              <w:color w:val="0000FF"/>
                              <w:kern w:val="0"/>
                              <w:sz w:val="24"/>
                              <w:szCs w:val="24"/>
                              <w:u w:val="single"/>
                            </w:rPr>
                            <w:t>检修工程有限公司</w:t>
                          </w:r>
                        </w:hyperlink>
                      </w:p>
                    </w:tc>
                  </w:tr>
                  <w:tr w:rsidR="00942DC9" w:rsidRPr="00942DC9">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center"/>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投标报价</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6915600.00  元</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center"/>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质    量</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合格</w:t>
                        </w:r>
                      </w:p>
                    </w:tc>
                  </w:tr>
                  <w:tr w:rsidR="00942DC9" w:rsidRPr="00942DC9">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center"/>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工    期</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120 </w:t>
                        </w:r>
                        <w:proofErr w:type="gramStart"/>
                        <w:r w:rsidRPr="00942DC9">
                          <w:rPr>
                            <w:rFonts w:ascii="宋体" w:eastAsia="宋体" w:hAnsi="宋体" w:cs="宋体" w:hint="eastAsia"/>
                            <w:color w:val="000000"/>
                            <w:kern w:val="0"/>
                            <w:sz w:val="24"/>
                            <w:szCs w:val="24"/>
                          </w:rPr>
                          <w:t>日历天</w:t>
                        </w:r>
                        <w:proofErr w:type="gramEnd"/>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center"/>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评标分数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60.54 分 </w:t>
                        </w:r>
                      </w:p>
                    </w:tc>
                  </w:tr>
                  <w:tr w:rsidR="00942DC9" w:rsidRPr="00942DC9">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center"/>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项目负责人</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center"/>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注册编号</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 </w:t>
                        </w:r>
                      </w:p>
                    </w:tc>
                  </w:tr>
                  <w:tr w:rsidR="00942DC9" w:rsidRPr="00942DC9">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center"/>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lastRenderedPageBreak/>
                          <w:t>投标所用业绩</w:t>
                        </w:r>
                      </w:p>
                    </w:tc>
                    <w:tc>
                      <w:tcPr>
                        <w:tcW w:w="0" w:type="auto"/>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1、</w:t>
                        </w:r>
                        <w:hyperlink r:id="rId21" w:tgtFrame="_blank" w:history="1">
                          <w:r w:rsidRPr="00942DC9">
                            <w:rPr>
                              <w:rFonts w:ascii="宋体" w:eastAsia="宋体" w:hAnsi="宋体" w:cs="宋体" w:hint="eastAsia"/>
                              <w:color w:val="0000FF"/>
                              <w:kern w:val="0"/>
                              <w:sz w:val="24"/>
                              <w:szCs w:val="24"/>
                              <w:u w:val="single"/>
                            </w:rPr>
                            <w:t>现代牧业（商河）沼气锅炉</w:t>
                          </w:r>
                          <w:proofErr w:type="gramStart"/>
                          <w:r w:rsidRPr="00942DC9">
                            <w:rPr>
                              <w:rFonts w:ascii="宋体" w:eastAsia="宋体" w:hAnsi="宋体" w:cs="宋体" w:hint="eastAsia"/>
                              <w:color w:val="0000FF"/>
                              <w:kern w:val="0"/>
                              <w:sz w:val="24"/>
                              <w:szCs w:val="24"/>
                              <w:u w:val="single"/>
                            </w:rPr>
                            <w:t>维保合同</w:t>
                          </w:r>
                          <w:proofErr w:type="gramEnd"/>
                        </w:hyperlink>
                        <w:r w:rsidRPr="00942DC9">
                          <w:rPr>
                            <w:rFonts w:ascii="宋体" w:eastAsia="宋体" w:hAnsi="宋体" w:cs="宋体" w:hint="eastAsia"/>
                            <w:color w:val="000000"/>
                            <w:kern w:val="0"/>
                            <w:sz w:val="24"/>
                            <w:szCs w:val="24"/>
                          </w:rPr>
                          <w:br/>
                          <w:t>2、</w:t>
                        </w:r>
                        <w:hyperlink r:id="rId22" w:tgtFrame="_blank" w:history="1">
                          <w:r w:rsidRPr="00942DC9">
                            <w:rPr>
                              <w:rFonts w:ascii="宋体" w:eastAsia="宋体" w:hAnsi="宋体" w:cs="宋体" w:hint="eastAsia"/>
                              <w:color w:val="0000FF"/>
                              <w:kern w:val="0"/>
                              <w:sz w:val="24"/>
                              <w:szCs w:val="24"/>
                              <w:u w:val="single"/>
                            </w:rPr>
                            <w:t>现代牧业（宝鸡）沼气锅炉</w:t>
                          </w:r>
                          <w:proofErr w:type="gramStart"/>
                          <w:r w:rsidRPr="00942DC9">
                            <w:rPr>
                              <w:rFonts w:ascii="宋体" w:eastAsia="宋体" w:hAnsi="宋体" w:cs="宋体" w:hint="eastAsia"/>
                              <w:color w:val="0000FF"/>
                              <w:kern w:val="0"/>
                              <w:sz w:val="24"/>
                              <w:szCs w:val="24"/>
                              <w:u w:val="single"/>
                            </w:rPr>
                            <w:t>维保合同</w:t>
                          </w:r>
                          <w:proofErr w:type="gramEnd"/>
                        </w:hyperlink>
                        <w:r w:rsidRPr="00942DC9">
                          <w:rPr>
                            <w:rFonts w:ascii="宋体" w:eastAsia="宋体" w:hAnsi="宋体" w:cs="宋体" w:hint="eastAsia"/>
                            <w:color w:val="000000"/>
                            <w:kern w:val="0"/>
                            <w:sz w:val="24"/>
                            <w:szCs w:val="24"/>
                          </w:rPr>
                          <w:br/>
                          <w:t>3、</w:t>
                        </w:r>
                        <w:hyperlink r:id="rId23" w:tgtFrame="_blank" w:history="1">
                          <w:r w:rsidRPr="00942DC9">
                            <w:rPr>
                              <w:rFonts w:ascii="宋体" w:eastAsia="宋体" w:hAnsi="宋体" w:cs="宋体" w:hint="eastAsia"/>
                              <w:color w:val="0000FF"/>
                              <w:kern w:val="0"/>
                              <w:sz w:val="24"/>
                              <w:szCs w:val="24"/>
                              <w:u w:val="single"/>
                            </w:rPr>
                            <w:t>业绩03 现代牧业（张家口）沼气锅炉</w:t>
                          </w:r>
                          <w:proofErr w:type="gramStart"/>
                          <w:r w:rsidRPr="00942DC9">
                            <w:rPr>
                              <w:rFonts w:ascii="宋体" w:eastAsia="宋体" w:hAnsi="宋体" w:cs="宋体" w:hint="eastAsia"/>
                              <w:color w:val="0000FF"/>
                              <w:kern w:val="0"/>
                              <w:sz w:val="24"/>
                              <w:szCs w:val="24"/>
                              <w:u w:val="single"/>
                            </w:rPr>
                            <w:t>维保合同</w:t>
                          </w:r>
                          <w:proofErr w:type="gramEnd"/>
                        </w:hyperlink>
                        <w:r w:rsidRPr="00942DC9">
                          <w:rPr>
                            <w:rFonts w:ascii="宋体" w:eastAsia="宋体" w:hAnsi="宋体" w:cs="宋体" w:hint="eastAsia"/>
                            <w:color w:val="000000"/>
                            <w:kern w:val="0"/>
                            <w:sz w:val="24"/>
                            <w:szCs w:val="24"/>
                          </w:rPr>
                          <w:br/>
                          <w:t>4、</w:t>
                        </w:r>
                        <w:hyperlink r:id="rId24" w:tgtFrame="_blank" w:history="1">
                          <w:r w:rsidRPr="00942DC9">
                            <w:rPr>
                              <w:rFonts w:ascii="宋体" w:eastAsia="宋体" w:hAnsi="宋体" w:cs="宋体" w:hint="eastAsia"/>
                              <w:color w:val="0000FF"/>
                              <w:kern w:val="0"/>
                              <w:sz w:val="24"/>
                              <w:szCs w:val="24"/>
                              <w:u w:val="single"/>
                            </w:rPr>
                            <w:t>现代牧业（合肥）沼气锅炉备件采购合同</w:t>
                          </w:r>
                        </w:hyperlink>
                        <w:r w:rsidRPr="00942DC9">
                          <w:rPr>
                            <w:rFonts w:ascii="宋体" w:eastAsia="宋体" w:hAnsi="宋体" w:cs="宋体" w:hint="eastAsia"/>
                            <w:color w:val="000000"/>
                            <w:kern w:val="0"/>
                            <w:sz w:val="24"/>
                            <w:szCs w:val="24"/>
                          </w:rPr>
                          <w:br/>
                          <w:t>5、</w:t>
                        </w:r>
                        <w:hyperlink r:id="rId25" w:tgtFrame="_blank" w:history="1">
                          <w:r w:rsidRPr="00942DC9">
                            <w:rPr>
                              <w:rFonts w:ascii="宋体" w:eastAsia="宋体" w:hAnsi="宋体" w:cs="宋体" w:hint="eastAsia"/>
                              <w:color w:val="0000FF"/>
                              <w:kern w:val="0"/>
                              <w:sz w:val="24"/>
                              <w:szCs w:val="24"/>
                              <w:u w:val="single"/>
                            </w:rPr>
                            <w:t>现代牧业（集团）有限公司博望分公司锅炉</w:t>
                          </w:r>
                          <w:proofErr w:type="gramStart"/>
                          <w:r w:rsidRPr="00942DC9">
                            <w:rPr>
                              <w:rFonts w:ascii="宋体" w:eastAsia="宋体" w:hAnsi="宋体" w:cs="宋体" w:hint="eastAsia"/>
                              <w:color w:val="0000FF"/>
                              <w:kern w:val="0"/>
                              <w:sz w:val="24"/>
                              <w:szCs w:val="24"/>
                              <w:u w:val="single"/>
                            </w:rPr>
                            <w:t>维保合同</w:t>
                          </w:r>
                          <w:proofErr w:type="gramEnd"/>
                        </w:hyperlink>
                        <w:r w:rsidRPr="00942DC9">
                          <w:rPr>
                            <w:rFonts w:ascii="宋体" w:eastAsia="宋体" w:hAnsi="宋体" w:cs="宋体" w:hint="eastAsia"/>
                            <w:color w:val="000000"/>
                            <w:kern w:val="0"/>
                            <w:sz w:val="24"/>
                            <w:szCs w:val="24"/>
                          </w:rPr>
                          <w:br/>
                          <w:t>6、</w:t>
                        </w:r>
                        <w:hyperlink r:id="rId26" w:tgtFrame="_blank" w:history="1">
                          <w:r w:rsidRPr="00942DC9">
                            <w:rPr>
                              <w:rFonts w:ascii="宋体" w:eastAsia="宋体" w:hAnsi="宋体" w:cs="宋体" w:hint="eastAsia"/>
                              <w:color w:val="0000FF"/>
                              <w:kern w:val="0"/>
                              <w:sz w:val="24"/>
                              <w:szCs w:val="24"/>
                              <w:u w:val="single"/>
                            </w:rPr>
                            <w:t>航天红岗六分厂热水锅炉维修合同</w:t>
                          </w:r>
                        </w:hyperlink>
                        <w:r w:rsidRPr="00942DC9">
                          <w:rPr>
                            <w:rFonts w:ascii="宋体" w:eastAsia="宋体" w:hAnsi="宋体" w:cs="宋体" w:hint="eastAsia"/>
                            <w:color w:val="000000"/>
                            <w:kern w:val="0"/>
                            <w:sz w:val="24"/>
                            <w:szCs w:val="24"/>
                          </w:rPr>
                          <w:br/>
                          <w:t>7、</w:t>
                        </w:r>
                        <w:hyperlink r:id="rId27" w:tgtFrame="_blank" w:history="1">
                          <w:r w:rsidRPr="00942DC9">
                            <w:rPr>
                              <w:rFonts w:ascii="宋体" w:eastAsia="宋体" w:hAnsi="宋体" w:cs="宋体" w:hint="eastAsia"/>
                              <w:color w:val="0000FF"/>
                              <w:kern w:val="0"/>
                              <w:sz w:val="24"/>
                              <w:szCs w:val="24"/>
                              <w:u w:val="single"/>
                            </w:rPr>
                            <w:t>金河生物35吨锅炉、煤斗、锅拱、底盘维修安装合同</w:t>
                          </w:r>
                        </w:hyperlink>
                        <w:r w:rsidRPr="00942DC9">
                          <w:rPr>
                            <w:rFonts w:ascii="宋体" w:eastAsia="宋体" w:hAnsi="宋体" w:cs="宋体" w:hint="eastAsia"/>
                            <w:color w:val="000000"/>
                            <w:kern w:val="0"/>
                            <w:sz w:val="24"/>
                            <w:szCs w:val="24"/>
                          </w:rPr>
                          <w:br/>
                          <w:t>8、</w:t>
                        </w:r>
                        <w:hyperlink r:id="rId28" w:tgtFrame="_blank" w:history="1">
                          <w:r w:rsidRPr="00942DC9">
                            <w:rPr>
                              <w:rFonts w:ascii="宋体" w:eastAsia="宋体" w:hAnsi="宋体" w:cs="宋体" w:hint="eastAsia"/>
                              <w:color w:val="0000FF"/>
                              <w:kern w:val="0"/>
                              <w:sz w:val="24"/>
                              <w:szCs w:val="24"/>
                              <w:u w:val="single"/>
                            </w:rPr>
                            <w:t>伊东烧碱车间熔岩炉轨道校正合同、锅炉维修</w:t>
                          </w:r>
                        </w:hyperlink>
                      </w:p>
                    </w:tc>
                  </w:tr>
                  <w:tr w:rsidR="00942DC9" w:rsidRPr="00942DC9">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center"/>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项目负责人业绩</w:t>
                        </w:r>
                      </w:p>
                    </w:tc>
                    <w:tc>
                      <w:tcPr>
                        <w:tcW w:w="0" w:type="auto"/>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24"/>
                            <w:szCs w:val="24"/>
                          </w:rPr>
                        </w:pPr>
                      </w:p>
                    </w:tc>
                  </w:tr>
                  <w:tr w:rsidR="00942DC9" w:rsidRPr="00942DC9">
                    <w:tc>
                      <w:tcPr>
                        <w:tcW w:w="0" w:type="auto"/>
                        <w:gridSpan w:val="4"/>
                        <w:tcBorders>
                          <w:top w:val="single" w:sz="6" w:space="0" w:color="000000"/>
                        </w:tcBorders>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18"/>
                            <w:szCs w:val="18"/>
                          </w:rPr>
                        </w:pPr>
                        <w:r w:rsidRPr="00942DC9">
                          <w:rPr>
                            <w:rFonts w:ascii="宋体" w:eastAsia="宋体" w:hAnsi="宋体" w:cs="宋体" w:hint="eastAsia"/>
                            <w:color w:val="000000"/>
                            <w:kern w:val="0"/>
                            <w:sz w:val="18"/>
                            <w:szCs w:val="18"/>
                          </w:rPr>
                          <w:t> </w:t>
                        </w:r>
                      </w:p>
                    </w:tc>
                  </w:tr>
                </w:tbl>
                <w:p w:rsidR="00942DC9" w:rsidRPr="00942DC9" w:rsidRDefault="00942DC9" w:rsidP="00942DC9">
                  <w:pPr>
                    <w:widowControl/>
                    <w:jc w:val="left"/>
                    <w:rPr>
                      <w:rFonts w:ascii="宋体" w:eastAsia="宋体" w:hAnsi="宋体" w:cs="宋体"/>
                      <w:color w:val="000000"/>
                      <w:kern w:val="0"/>
                      <w:sz w:val="18"/>
                      <w:szCs w:val="18"/>
                    </w:rPr>
                  </w:pPr>
                </w:p>
              </w:tc>
            </w:tr>
            <w:tr w:rsidR="00942DC9" w:rsidRPr="00942DC9">
              <w:trPr>
                <w:jc w:val="center"/>
              </w:trPr>
              <w:tc>
                <w:tcPr>
                  <w:tcW w:w="0" w:type="auto"/>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18"/>
                      <w:szCs w:val="18"/>
                    </w:rPr>
                  </w:pPr>
                  <w:r w:rsidRPr="00942DC9">
                    <w:rPr>
                      <w:rFonts w:ascii="宋体" w:eastAsia="宋体" w:hAnsi="宋体" w:cs="宋体" w:hint="eastAsia"/>
                      <w:color w:val="000000"/>
                      <w:kern w:val="0"/>
                      <w:sz w:val="18"/>
                      <w:szCs w:val="18"/>
                    </w:rPr>
                    <w:lastRenderedPageBreak/>
                    <w:t> </w:t>
                  </w:r>
                </w:p>
              </w:tc>
              <w:tc>
                <w:tcPr>
                  <w:tcW w:w="0" w:type="auto"/>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18"/>
                      <w:szCs w:val="18"/>
                    </w:rPr>
                  </w:pPr>
                  <w:r w:rsidRPr="00942DC9">
                    <w:rPr>
                      <w:rFonts w:ascii="宋体" w:eastAsia="宋体" w:hAnsi="宋体" w:cs="宋体" w:hint="eastAsia"/>
                      <w:color w:val="000000"/>
                      <w:kern w:val="0"/>
                      <w:sz w:val="18"/>
                      <w:szCs w:val="18"/>
                    </w:rPr>
                    <w:t> </w:t>
                  </w:r>
                </w:p>
              </w:tc>
              <w:tc>
                <w:tcPr>
                  <w:tcW w:w="0" w:type="auto"/>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18"/>
                      <w:szCs w:val="18"/>
                    </w:rPr>
                  </w:pPr>
                  <w:r w:rsidRPr="00942DC9">
                    <w:rPr>
                      <w:rFonts w:ascii="宋体" w:eastAsia="宋体" w:hAnsi="宋体" w:cs="宋体" w:hint="eastAsia"/>
                      <w:color w:val="000000"/>
                      <w:kern w:val="0"/>
                      <w:sz w:val="18"/>
                      <w:szCs w:val="18"/>
                    </w:rPr>
                    <w:t> </w:t>
                  </w:r>
                </w:p>
              </w:tc>
              <w:tc>
                <w:tcPr>
                  <w:tcW w:w="0" w:type="auto"/>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18"/>
                      <w:szCs w:val="18"/>
                    </w:rPr>
                  </w:pPr>
                  <w:r w:rsidRPr="00942DC9">
                    <w:rPr>
                      <w:rFonts w:ascii="宋体" w:eastAsia="宋体" w:hAnsi="宋体" w:cs="宋体" w:hint="eastAsia"/>
                      <w:color w:val="000000"/>
                      <w:kern w:val="0"/>
                      <w:sz w:val="18"/>
                      <w:szCs w:val="18"/>
                    </w:rPr>
                    <w:t> </w:t>
                  </w:r>
                </w:p>
              </w:tc>
            </w:tr>
            <w:tr w:rsidR="00942DC9" w:rsidRPr="00942DC9">
              <w:trPr>
                <w:jc w:val="center"/>
              </w:trPr>
              <w:tc>
                <w:tcPr>
                  <w:tcW w:w="0" w:type="auto"/>
                  <w:gridSpan w:val="4"/>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b/>
                      <w:bCs/>
                      <w:color w:val="000000"/>
                      <w:kern w:val="0"/>
                      <w:sz w:val="24"/>
                      <w:szCs w:val="24"/>
                    </w:rPr>
                  </w:pPr>
                  <w:r w:rsidRPr="00942DC9">
                    <w:rPr>
                      <w:rFonts w:ascii="宋体" w:eastAsia="宋体" w:hAnsi="宋体" w:cs="宋体" w:hint="eastAsia"/>
                      <w:b/>
                      <w:bCs/>
                      <w:color w:val="000000"/>
                      <w:kern w:val="0"/>
                      <w:sz w:val="24"/>
                      <w:szCs w:val="24"/>
                    </w:rPr>
                    <w:t>    如投标人或者其他利害关系人对评标结果有异议，请在公示期间向招标人提出质疑。对招标人答复仍持有异议的，依照相关法律法规的规定，向呼和浩特市行业监管部门投诉。</w:t>
                  </w:r>
                </w:p>
              </w:tc>
            </w:tr>
            <w:tr w:rsidR="00942DC9" w:rsidRPr="00942DC9">
              <w:trPr>
                <w:jc w:val="center"/>
              </w:trPr>
              <w:tc>
                <w:tcPr>
                  <w:tcW w:w="0" w:type="auto"/>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招标人：</w:t>
                  </w:r>
                </w:p>
              </w:tc>
              <w:tc>
                <w:tcPr>
                  <w:tcW w:w="0" w:type="auto"/>
                  <w:gridSpan w:val="3"/>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内蒙古昆明卷烟有限责任公司</w:t>
                  </w:r>
                </w:p>
              </w:tc>
            </w:tr>
            <w:tr w:rsidR="00942DC9" w:rsidRPr="00942DC9">
              <w:trPr>
                <w:jc w:val="center"/>
              </w:trPr>
              <w:tc>
                <w:tcPr>
                  <w:tcW w:w="0" w:type="auto"/>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联系人：</w:t>
                  </w:r>
                </w:p>
              </w:tc>
              <w:tc>
                <w:tcPr>
                  <w:tcW w:w="0" w:type="auto"/>
                  <w:gridSpan w:val="3"/>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刘永刚</w:t>
                  </w:r>
                </w:p>
              </w:tc>
            </w:tr>
            <w:tr w:rsidR="00942DC9" w:rsidRPr="00942DC9">
              <w:trPr>
                <w:jc w:val="center"/>
              </w:trPr>
              <w:tc>
                <w:tcPr>
                  <w:tcW w:w="0" w:type="auto"/>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联系电话：</w:t>
                  </w:r>
                </w:p>
              </w:tc>
              <w:tc>
                <w:tcPr>
                  <w:tcW w:w="0" w:type="auto"/>
                  <w:gridSpan w:val="3"/>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0471-4348579</w:t>
                  </w:r>
                </w:p>
              </w:tc>
            </w:tr>
            <w:tr w:rsidR="00942DC9" w:rsidRPr="00942DC9">
              <w:trPr>
                <w:jc w:val="center"/>
              </w:trPr>
              <w:tc>
                <w:tcPr>
                  <w:tcW w:w="0" w:type="auto"/>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监管部门：</w:t>
                  </w:r>
                </w:p>
              </w:tc>
              <w:tc>
                <w:tcPr>
                  <w:tcW w:w="0" w:type="auto"/>
                  <w:gridSpan w:val="3"/>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赛罕区住房和城乡建设局</w:t>
                  </w:r>
                </w:p>
              </w:tc>
            </w:tr>
            <w:tr w:rsidR="00942DC9" w:rsidRPr="00942DC9">
              <w:trPr>
                <w:jc w:val="center"/>
              </w:trPr>
              <w:tc>
                <w:tcPr>
                  <w:tcW w:w="0" w:type="auto"/>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联系人：</w:t>
                  </w:r>
                </w:p>
              </w:tc>
              <w:tc>
                <w:tcPr>
                  <w:tcW w:w="0" w:type="auto"/>
                  <w:gridSpan w:val="3"/>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24"/>
                      <w:szCs w:val="24"/>
                    </w:rPr>
                  </w:pPr>
                  <w:proofErr w:type="gramStart"/>
                  <w:r w:rsidRPr="00942DC9">
                    <w:rPr>
                      <w:rFonts w:ascii="宋体" w:eastAsia="宋体" w:hAnsi="宋体" w:cs="宋体" w:hint="eastAsia"/>
                      <w:color w:val="000000"/>
                      <w:kern w:val="0"/>
                      <w:sz w:val="24"/>
                      <w:szCs w:val="24"/>
                    </w:rPr>
                    <w:t>云瑞</w:t>
                  </w:r>
                  <w:proofErr w:type="gramEnd"/>
                  <w:r w:rsidRPr="00942DC9">
                    <w:rPr>
                      <w:rFonts w:ascii="宋体" w:eastAsia="宋体" w:hAnsi="宋体" w:cs="宋体" w:hint="eastAsia"/>
                      <w:color w:val="000000"/>
                      <w:kern w:val="0"/>
                      <w:sz w:val="24"/>
                      <w:szCs w:val="24"/>
                    </w:rPr>
                    <w:t>芳</w:t>
                  </w:r>
                </w:p>
              </w:tc>
            </w:tr>
            <w:tr w:rsidR="00942DC9" w:rsidRPr="00942DC9">
              <w:trPr>
                <w:jc w:val="center"/>
              </w:trPr>
              <w:tc>
                <w:tcPr>
                  <w:tcW w:w="0" w:type="auto"/>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联系电话：</w:t>
                  </w:r>
                </w:p>
              </w:tc>
              <w:tc>
                <w:tcPr>
                  <w:tcW w:w="0" w:type="auto"/>
                  <w:gridSpan w:val="3"/>
                  <w:tcMar>
                    <w:top w:w="30" w:type="dxa"/>
                    <w:left w:w="30" w:type="dxa"/>
                    <w:bottom w:w="30" w:type="dxa"/>
                    <w:right w:w="30" w:type="dxa"/>
                  </w:tcMar>
                  <w:vAlign w:val="center"/>
                  <w:hideMark/>
                </w:tcPr>
                <w:p w:rsidR="00942DC9" w:rsidRPr="00942DC9" w:rsidRDefault="00942DC9" w:rsidP="00942DC9">
                  <w:pPr>
                    <w:widowControl/>
                    <w:jc w:val="left"/>
                    <w:rPr>
                      <w:rFonts w:ascii="宋体" w:eastAsia="宋体" w:hAnsi="宋体" w:cs="宋体"/>
                      <w:color w:val="000000"/>
                      <w:kern w:val="0"/>
                      <w:sz w:val="24"/>
                      <w:szCs w:val="24"/>
                    </w:rPr>
                  </w:pPr>
                  <w:r w:rsidRPr="00942DC9">
                    <w:rPr>
                      <w:rFonts w:ascii="宋体" w:eastAsia="宋体" w:hAnsi="宋体" w:cs="宋体" w:hint="eastAsia"/>
                      <w:color w:val="000000"/>
                      <w:kern w:val="0"/>
                      <w:sz w:val="24"/>
                      <w:szCs w:val="24"/>
                    </w:rPr>
                    <w:t>0471-6681761</w:t>
                  </w:r>
                </w:p>
              </w:tc>
            </w:tr>
          </w:tbl>
          <w:p w:rsidR="00942DC9" w:rsidRPr="00942DC9" w:rsidRDefault="00942DC9" w:rsidP="00942DC9">
            <w:pPr>
              <w:widowControl/>
              <w:jc w:val="left"/>
              <w:rPr>
                <w:rFonts w:ascii="微软雅黑" w:eastAsia="微软雅黑" w:hAnsi="微软雅黑" w:cs="宋体"/>
                <w:color w:val="333333"/>
                <w:kern w:val="0"/>
                <w:szCs w:val="21"/>
              </w:rPr>
            </w:pPr>
          </w:p>
        </w:tc>
      </w:tr>
    </w:tbl>
    <w:p w:rsidR="00D13975" w:rsidRDefault="00D13975">
      <w:pPr>
        <w:rPr>
          <w:rFonts w:hint="eastAsia"/>
        </w:rPr>
      </w:pPr>
    </w:p>
    <w:p w:rsidR="00743294" w:rsidRDefault="00743294">
      <w:pPr>
        <w:rPr>
          <w:rFonts w:hint="eastAsia"/>
        </w:rPr>
      </w:pPr>
    </w:p>
    <w:p w:rsidR="00743294" w:rsidRDefault="00743294" w:rsidP="00743294">
      <w:pPr>
        <w:rPr>
          <w:rFonts w:ascii="宋体" w:eastAsia="宋体" w:hAnsi="宋体" w:cs="宋体" w:hint="eastAsia"/>
          <w:color w:val="000000"/>
          <w:kern w:val="0"/>
          <w:sz w:val="24"/>
          <w:szCs w:val="24"/>
        </w:rPr>
      </w:pPr>
      <w:r w:rsidRPr="00743294">
        <w:rPr>
          <w:rFonts w:ascii="宋体" w:eastAsia="宋体" w:hAnsi="宋体" w:cs="宋体" w:hint="eastAsia"/>
          <w:color w:val="000000"/>
          <w:kern w:val="0"/>
          <w:sz w:val="24"/>
          <w:szCs w:val="24"/>
        </w:rPr>
        <w:t>此结果公示转自呼和浩特市公共资源交易监督管理局网站评标结果公示。</w:t>
      </w:r>
      <w:r>
        <w:rPr>
          <w:rFonts w:ascii="宋体" w:eastAsia="宋体" w:hAnsi="宋体" w:cs="宋体" w:hint="eastAsia"/>
          <w:color w:val="000000"/>
          <w:kern w:val="0"/>
          <w:sz w:val="24"/>
          <w:szCs w:val="24"/>
        </w:rPr>
        <w:t>（</w:t>
      </w:r>
      <w:hyperlink r:id="rId29" w:history="1">
        <w:r w:rsidRPr="001A1270">
          <w:rPr>
            <w:rStyle w:val="a5"/>
            <w:rFonts w:ascii="宋体" w:eastAsia="宋体" w:hAnsi="宋体" w:cs="宋体"/>
            <w:kern w:val="0"/>
            <w:sz w:val="24"/>
            <w:szCs w:val="24"/>
          </w:rPr>
          <w:t>http://ggzy.huhhot.gov.cn/hsweb/InfoDetail/?InfoID=5e76d7f8-d180-4540-9edd-1a5006601aa7&amp;CategoryNum=004001004</w:t>
        </w:r>
      </w:hyperlink>
      <w:r>
        <w:rPr>
          <w:rFonts w:ascii="宋体" w:eastAsia="宋体" w:hAnsi="宋体" w:cs="宋体" w:hint="eastAsia"/>
          <w:color w:val="000000"/>
          <w:kern w:val="0"/>
          <w:sz w:val="24"/>
          <w:szCs w:val="24"/>
        </w:rPr>
        <w:t>）</w:t>
      </w:r>
    </w:p>
    <w:p w:rsidR="00743294" w:rsidRPr="00743294" w:rsidRDefault="00743294" w:rsidP="00743294">
      <w:pPr>
        <w:rPr>
          <w:rFonts w:ascii="宋体" w:eastAsia="宋体" w:hAnsi="宋体" w:cs="宋体"/>
          <w:color w:val="000000"/>
          <w:kern w:val="0"/>
          <w:sz w:val="24"/>
          <w:szCs w:val="24"/>
        </w:rPr>
      </w:pPr>
      <w:bookmarkStart w:id="2" w:name="_GoBack"/>
      <w:bookmarkEnd w:id="2"/>
    </w:p>
    <w:sectPr w:rsidR="00743294" w:rsidRPr="00743294" w:rsidSect="00942DC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DC9" w:rsidRDefault="00942DC9" w:rsidP="00942DC9">
      <w:r>
        <w:separator/>
      </w:r>
    </w:p>
  </w:endnote>
  <w:endnote w:type="continuationSeparator" w:id="0">
    <w:p w:rsidR="00942DC9" w:rsidRDefault="00942DC9" w:rsidP="00942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DC9" w:rsidRDefault="00942DC9" w:rsidP="00942DC9">
      <w:r>
        <w:separator/>
      </w:r>
    </w:p>
  </w:footnote>
  <w:footnote w:type="continuationSeparator" w:id="0">
    <w:p w:rsidR="00942DC9" w:rsidRDefault="00942DC9" w:rsidP="00942D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220"/>
    <w:rsid w:val="00743294"/>
    <w:rsid w:val="00942DC9"/>
    <w:rsid w:val="00CB3220"/>
    <w:rsid w:val="00D13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2D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2DC9"/>
    <w:rPr>
      <w:sz w:val="18"/>
      <w:szCs w:val="18"/>
    </w:rPr>
  </w:style>
  <w:style w:type="paragraph" w:styleId="a4">
    <w:name w:val="footer"/>
    <w:basedOn w:val="a"/>
    <w:link w:val="Char0"/>
    <w:uiPriority w:val="99"/>
    <w:unhideWhenUsed/>
    <w:rsid w:val="00942DC9"/>
    <w:pPr>
      <w:tabs>
        <w:tab w:val="center" w:pos="4153"/>
        <w:tab w:val="right" w:pos="8306"/>
      </w:tabs>
      <w:snapToGrid w:val="0"/>
      <w:jc w:val="left"/>
    </w:pPr>
    <w:rPr>
      <w:sz w:val="18"/>
      <w:szCs w:val="18"/>
    </w:rPr>
  </w:style>
  <w:style w:type="character" w:customStyle="1" w:styleId="Char0">
    <w:name w:val="页脚 Char"/>
    <w:basedOn w:val="a0"/>
    <w:link w:val="a4"/>
    <w:uiPriority w:val="99"/>
    <w:rsid w:val="00942DC9"/>
    <w:rPr>
      <w:sz w:val="18"/>
      <w:szCs w:val="18"/>
    </w:rPr>
  </w:style>
  <w:style w:type="character" w:styleId="a5">
    <w:name w:val="Hyperlink"/>
    <w:basedOn w:val="a0"/>
    <w:uiPriority w:val="99"/>
    <w:unhideWhenUsed/>
    <w:rsid w:val="00942DC9"/>
    <w:rPr>
      <w:color w:val="0000FF"/>
      <w:u w:val="single"/>
    </w:rPr>
  </w:style>
  <w:style w:type="paragraph" w:styleId="a6">
    <w:name w:val="Normal (Web)"/>
    <w:basedOn w:val="a"/>
    <w:uiPriority w:val="99"/>
    <w:unhideWhenUsed/>
    <w:rsid w:val="00942DC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2D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2DC9"/>
    <w:rPr>
      <w:sz w:val="18"/>
      <w:szCs w:val="18"/>
    </w:rPr>
  </w:style>
  <w:style w:type="paragraph" w:styleId="a4">
    <w:name w:val="footer"/>
    <w:basedOn w:val="a"/>
    <w:link w:val="Char0"/>
    <w:uiPriority w:val="99"/>
    <w:unhideWhenUsed/>
    <w:rsid w:val="00942DC9"/>
    <w:pPr>
      <w:tabs>
        <w:tab w:val="center" w:pos="4153"/>
        <w:tab w:val="right" w:pos="8306"/>
      </w:tabs>
      <w:snapToGrid w:val="0"/>
      <w:jc w:val="left"/>
    </w:pPr>
    <w:rPr>
      <w:sz w:val="18"/>
      <w:szCs w:val="18"/>
    </w:rPr>
  </w:style>
  <w:style w:type="character" w:customStyle="1" w:styleId="Char0">
    <w:name w:val="页脚 Char"/>
    <w:basedOn w:val="a0"/>
    <w:link w:val="a4"/>
    <w:uiPriority w:val="99"/>
    <w:rsid w:val="00942DC9"/>
    <w:rPr>
      <w:sz w:val="18"/>
      <w:szCs w:val="18"/>
    </w:rPr>
  </w:style>
  <w:style w:type="character" w:styleId="a5">
    <w:name w:val="Hyperlink"/>
    <w:basedOn w:val="a0"/>
    <w:uiPriority w:val="99"/>
    <w:unhideWhenUsed/>
    <w:rsid w:val="00942DC9"/>
    <w:rPr>
      <w:color w:val="0000FF"/>
      <w:u w:val="single"/>
    </w:rPr>
  </w:style>
  <w:style w:type="paragraph" w:styleId="a6">
    <w:name w:val="Normal (Web)"/>
    <w:basedOn w:val="a"/>
    <w:uiPriority w:val="99"/>
    <w:unhideWhenUsed/>
    <w:rsid w:val="00942DC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854264">
      <w:bodyDiv w:val="1"/>
      <w:marLeft w:val="0"/>
      <w:marRight w:val="0"/>
      <w:marTop w:val="0"/>
      <w:marBottom w:val="0"/>
      <w:divBdr>
        <w:top w:val="none" w:sz="0" w:space="0" w:color="auto"/>
        <w:left w:val="none" w:sz="0" w:space="0" w:color="auto"/>
        <w:bottom w:val="none" w:sz="0" w:space="0" w:color="auto"/>
        <w:right w:val="none" w:sz="0" w:space="0" w:color="auto"/>
      </w:divBdr>
    </w:div>
    <w:div w:id="648826838">
      <w:bodyDiv w:val="1"/>
      <w:marLeft w:val="0"/>
      <w:marRight w:val="0"/>
      <w:marTop w:val="0"/>
      <w:marBottom w:val="0"/>
      <w:divBdr>
        <w:top w:val="none" w:sz="0" w:space="0" w:color="auto"/>
        <w:left w:val="none" w:sz="0" w:space="0" w:color="auto"/>
        <w:bottom w:val="none" w:sz="0" w:space="0" w:color="auto"/>
        <w:right w:val="none" w:sz="0" w:space="0" w:color="auto"/>
      </w:divBdr>
    </w:div>
    <w:div w:id="822816128">
      <w:bodyDiv w:val="1"/>
      <w:marLeft w:val="0"/>
      <w:marRight w:val="0"/>
      <w:marTop w:val="0"/>
      <w:marBottom w:val="0"/>
      <w:divBdr>
        <w:top w:val="none" w:sz="0" w:space="0" w:color="auto"/>
        <w:left w:val="none" w:sz="0" w:space="0" w:color="auto"/>
        <w:bottom w:val="none" w:sz="0" w:space="0" w:color="auto"/>
        <w:right w:val="none" w:sz="0" w:space="0" w:color="auto"/>
      </w:divBdr>
    </w:div>
    <w:div w:id="1107698787">
      <w:bodyDiv w:val="1"/>
      <w:marLeft w:val="0"/>
      <w:marRight w:val="0"/>
      <w:marTop w:val="0"/>
      <w:marBottom w:val="0"/>
      <w:divBdr>
        <w:top w:val="none" w:sz="0" w:space="0" w:color="auto"/>
        <w:left w:val="none" w:sz="0" w:space="0" w:color="auto"/>
        <w:bottom w:val="none" w:sz="0" w:space="0" w:color="auto"/>
        <w:right w:val="none" w:sz="0" w:space="0" w:color="auto"/>
      </w:divBdr>
      <w:divsChild>
        <w:div w:id="2044940469">
          <w:marLeft w:val="0"/>
          <w:marRight w:val="0"/>
          <w:marTop w:val="0"/>
          <w:marBottom w:val="0"/>
          <w:divBdr>
            <w:top w:val="none" w:sz="0" w:space="0" w:color="auto"/>
            <w:left w:val="none" w:sz="0" w:space="0" w:color="auto"/>
            <w:bottom w:val="none" w:sz="0" w:space="0" w:color="auto"/>
            <w:right w:val="none" w:sz="0" w:space="0" w:color="auto"/>
          </w:divBdr>
          <w:divsChild>
            <w:div w:id="1139346461">
              <w:marLeft w:val="0"/>
              <w:marRight w:val="0"/>
              <w:marTop w:val="0"/>
              <w:marBottom w:val="0"/>
              <w:divBdr>
                <w:top w:val="none" w:sz="0" w:space="0" w:color="auto"/>
                <w:left w:val="none" w:sz="0" w:space="0" w:color="auto"/>
                <w:bottom w:val="none" w:sz="0" w:space="0" w:color="auto"/>
                <w:right w:val="none" w:sz="0" w:space="0" w:color="auto"/>
              </w:divBdr>
              <w:divsChild>
                <w:div w:id="1682704052">
                  <w:marLeft w:val="0"/>
                  <w:marRight w:val="0"/>
                  <w:marTop w:val="0"/>
                  <w:marBottom w:val="0"/>
                  <w:divBdr>
                    <w:top w:val="none" w:sz="0" w:space="0" w:color="auto"/>
                    <w:left w:val="none" w:sz="0" w:space="0" w:color="auto"/>
                    <w:bottom w:val="none" w:sz="0" w:space="0" w:color="auto"/>
                    <w:right w:val="none" w:sz="0" w:space="0" w:color="auto"/>
                  </w:divBdr>
                </w:div>
              </w:divsChild>
            </w:div>
            <w:div w:id="1740208857">
              <w:marLeft w:val="0"/>
              <w:marRight w:val="0"/>
              <w:marTop w:val="0"/>
              <w:marBottom w:val="0"/>
              <w:divBdr>
                <w:top w:val="none" w:sz="0" w:space="0" w:color="auto"/>
                <w:left w:val="none" w:sz="0" w:space="0" w:color="auto"/>
                <w:bottom w:val="none" w:sz="0" w:space="0" w:color="auto"/>
                <w:right w:val="none" w:sz="0" w:space="0" w:color="auto"/>
              </w:divBdr>
              <w:divsChild>
                <w:div w:id="284624192">
                  <w:marLeft w:val="0"/>
                  <w:marRight w:val="0"/>
                  <w:marTop w:val="0"/>
                  <w:marBottom w:val="0"/>
                  <w:divBdr>
                    <w:top w:val="none" w:sz="0" w:space="0" w:color="auto"/>
                    <w:left w:val="none" w:sz="0" w:space="0" w:color="auto"/>
                    <w:bottom w:val="none" w:sz="0" w:space="0" w:color="auto"/>
                    <w:right w:val="none" w:sz="0" w:space="0" w:color="auto"/>
                  </w:divBdr>
                  <w:divsChild>
                    <w:div w:id="896743712">
                      <w:marLeft w:val="0"/>
                      <w:marRight w:val="0"/>
                      <w:marTop w:val="180"/>
                      <w:marBottom w:val="0"/>
                      <w:divBdr>
                        <w:top w:val="none" w:sz="0" w:space="0" w:color="auto"/>
                        <w:left w:val="none" w:sz="0" w:space="0" w:color="auto"/>
                        <w:bottom w:val="none" w:sz="0" w:space="0" w:color="auto"/>
                        <w:right w:val="none" w:sz="0" w:space="0" w:color="auto"/>
                      </w:divBdr>
                      <w:divsChild>
                        <w:div w:id="9031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309244">
          <w:marLeft w:val="0"/>
          <w:marRight w:val="0"/>
          <w:marTop w:val="0"/>
          <w:marBottom w:val="0"/>
          <w:divBdr>
            <w:top w:val="none" w:sz="0" w:space="0" w:color="auto"/>
            <w:left w:val="none" w:sz="0" w:space="0" w:color="auto"/>
            <w:bottom w:val="none" w:sz="0" w:space="0" w:color="auto"/>
            <w:right w:val="none" w:sz="0" w:space="0" w:color="auto"/>
          </w:divBdr>
          <w:divsChild>
            <w:div w:id="1152482488">
              <w:marLeft w:val="0"/>
              <w:marRight w:val="0"/>
              <w:marTop w:val="0"/>
              <w:marBottom w:val="0"/>
              <w:divBdr>
                <w:top w:val="none" w:sz="0" w:space="0" w:color="auto"/>
                <w:left w:val="none" w:sz="0" w:space="0" w:color="auto"/>
                <w:bottom w:val="none" w:sz="0" w:space="0" w:color="auto"/>
                <w:right w:val="none" w:sz="0" w:space="0" w:color="auto"/>
              </w:divBdr>
            </w:div>
          </w:divsChild>
        </w:div>
        <w:div w:id="1784692690">
          <w:marLeft w:val="0"/>
          <w:marRight w:val="0"/>
          <w:marTop w:val="150"/>
          <w:marBottom w:val="0"/>
          <w:divBdr>
            <w:top w:val="none" w:sz="0" w:space="0" w:color="auto"/>
            <w:left w:val="none" w:sz="0" w:space="0" w:color="auto"/>
            <w:bottom w:val="none" w:sz="0" w:space="0" w:color="auto"/>
            <w:right w:val="none" w:sz="0" w:space="0" w:color="auto"/>
          </w:divBdr>
          <w:divsChild>
            <w:div w:id="582758289">
              <w:marLeft w:val="-135"/>
              <w:marRight w:val="0"/>
              <w:marTop w:val="0"/>
              <w:marBottom w:val="0"/>
              <w:divBdr>
                <w:top w:val="none" w:sz="0" w:space="0" w:color="auto"/>
                <w:left w:val="none" w:sz="0" w:space="0" w:color="auto"/>
                <w:bottom w:val="none" w:sz="0" w:space="0" w:color="auto"/>
                <w:right w:val="none" w:sz="0" w:space="0" w:color="auto"/>
              </w:divBdr>
            </w:div>
          </w:divsChild>
        </w:div>
        <w:div w:id="1410737370">
          <w:marLeft w:val="0"/>
          <w:marRight w:val="0"/>
          <w:marTop w:val="165"/>
          <w:marBottom w:val="0"/>
          <w:divBdr>
            <w:top w:val="none" w:sz="0" w:space="0" w:color="auto"/>
            <w:left w:val="none" w:sz="0" w:space="0" w:color="auto"/>
            <w:bottom w:val="none" w:sz="0" w:space="0" w:color="auto"/>
            <w:right w:val="none" w:sz="0" w:space="0" w:color="auto"/>
          </w:divBdr>
          <w:divsChild>
            <w:div w:id="1169295046">
              <w:marLeft w:val="0"/>
              <w:marRight w:val="0"/>
              <w:marTop w:val="0"/>
              <w:marBottom w:val="0"/>
              <w:divBdr>
                <w:top w:val="none" w:sz="0" w:space="0" w:color="auto"/>
                <w:left w:val="none" w:sz="0" w:space="0" w:color="auto"/>
                <w:bottom w:val="none" w:sz="0" w:space="0" w:color="auto"/>
                <w:right w:val="none" w:sz="0" w:space="0" w:color="auto"/>
              </w:divBdr>
              <w:divsChild>
                <w:div w:id="1820074944">
                  <w:marLeft w:val="750"/>
                  <w:marRight w:val="0"/>
                  <w:marTop w:val="285"/>
                  <w:marBottom w:val="0"/>
                  <w:divBdr>
                    <w:top w:val="none" w:sz="0" w:space="0" w:color="auto"/>
                    <w:left w:val="none" w:sz="0" w:space="0" w:color="auto"/>
                    <w:bottom w:val="none" w:sz="0" w:space="0" w:color="auto"/>
                    <w:right w:val="none" w:sz="0" w:space="0" w:color="auto"/>
                  </w:divBdr>
                </w:div>
                <w:div w:id="1815832311">
                  <w:marLeft w:val="0"/>
                  <w:marRight w:val="0"/>
                  <w:marTop w:val="0"/>
                  <w:marBottom w:val="0"/>
                  <w:divBdr>
                    <w:top w:val="none" w:sz="0" w:space="0" w:color="auto"/>
                    <w:left w:val="none" w:sz="0" w:space="0" w:color="auto"/>
                    <w:bottom w:val="none" w:sz="0" w:space="0" w:color="auto"/>
                    <w:right w:val="none" w:sz="0" w:space="0" w:color="auto"/>
                  </w:divBdr>
                  <w:divsChild>
                    <w:div w:id="347950672">
                      <w:marLeft w:val="0"/>
                      <w:marRight w:val="0"/>
                      <w:marTop w:val="0"/>
                      <w:marBottom w:val="0"/>
                      <w:divBdr>
                        <w:top w:val="none" w:sz="0" w:space="0" w:color="auto"/>
                        <w:left w:val="none" w:sz="0" w:space="0" w:color="auto"/>
                        <w:bottom w:val="none" w:sz="0" w:space="0" w:color="auto"/>
                        <w:right w:val="none" w:sz="0" w:space="0" w:color="auto"/>
                      </w:divBdr>
                    </w:div>
                    <w:div w:id="201229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window.open('','_self').close()" TargetMode="External"/><Relationship Id="rId13" Type="http://schemas.openxmlformats.org/officeDocument/2006/relationships/hyperlink" Target="http://ggzy.huhhot.gov.cn/hshy/HuiYuanInfoMis2_HHHT/BackEnd/GongYingYeJi/GongYingYeJi_Detail.aspx?RowGuid=5deabe62-5db0-4a86-aa62-97203b0ed5de&amp;ViewType=2&amp;DanWeiType=17&amp;DanWeiGuid=3e771230-3095-4c5a-b3af-2b939ba85924" TargetMode="External"/><Relationship Id="rId18" Type="http://schemas.openxmlformats.org/officeDocument/2006/relationships/hyperlink" Target="http://ggzy.huhhot.gov.cn/hshy/HuiYuanInfoMis2_HHHT/BackEnd/GongYingYeJi/GongYingYeJi_Detail.aspx?RowGuid=c039a30a-7f04-4b7a-82e0-31d65d087431&amp;ViewType=2&amp;DanWeiType=17&amp;DanWeiGuid=3e771230-3095-4c5a-b3af-2b939ba85924" TargetMode="External"/><Relationship Id="rId26" Type="http://schemas.openxmlformats.org/officeDocument/2006/relationships/hyperlink" Target="http://ggzy.huhhot.gov.cn/hshy/HuiYuanInfoMis2_HHHT/BackEnd/GongYingYeJi/GongYingYeJi_Detail.aspx?RowGuid=94fe3edb-2fd2-48bb-a402-7bb28fed2e13&amp;ViewType=2&amp;DanWeiType=17&amp;DanWeiGuid=791b191f-ee42-4a9d-8f29-f9496734b661" TargetMode="External"/><Relationship Id="rId3" Type="http://schemas.openxmlformats.org/officeDocument/2006/relationships/settings" Target="settings.xml"/><Relationship Id="rId21" Type="http://schemas.openxmlformats.org/officeDocument/2006/relationships/hyperlink" Target="http://ggzy.huhhot.gov.cn/hshy/HuiYuanInfoMis2_HHHT/BackEnd/GongYingYeJi/GongYingYeJi_Detail.aspx?RowGuid=85d1faf6-0105-4b5c-9787-4098cccda8d4&amp;ViewType=2&amp;DanWeiType=17&amp;DanWeiGuid=791b191f-ee42-4a9d-8f29-f9496734b661" TargetMode="External"/><Relationship Id="rId7" Type="http://schemas.openxmlformats.org/officeDocument/2006/relationships/hyperlink" Target="javascript:void(0)" TargetMode="External"/><Relationship Id="rId12" Type="http://schemas.openxmlformats.org/officeDocument/2006/relationships/hyperlink" Target="http://ggzy.huhhot.gov.cn/hshy/HuiYuanInfoMis2_HHHT/BackEnd/GongYingYeJi/GongYingYeJi_Detail.aspx?RowGuid=4389aa10-0dbf-4922-b301-b65ab29a7478&amp;ViewType=2&amp;DanWeiType=17&amp;DanWeiGuid=3e771230-3095-4c5a-b3af-2b939ba85924" TargetMode="External"/><Relationship Id="rId17" Type="http://schemas.openxmlformats.org/officeDocument/2006/relationships/hyperlink" Target="http://ggzy.huhhot.gov.cn/hshy/HuiYuanInfoMis2_HHHT/BackEnd/GongYingYeJi/GongYingYeJi_Detail.aspx?RowGuid=2e3eccb8-02c0-4273-8648-07059980d6e7&amp;ViewType=2&amp;DanWeiType=17&amp;DanWeiGuid=3e771230-3095-4c5a-b3af-2b939ba85924" TargetMode="External"/><Relationship Id="rId25" Type="http://schemas.openxmlformats.org/officeDocument/2006/relationships/hyperlink" Target="http://ggzy.huhhot.gov.cn/hshy/HuiYuanInfoMis2_HHHT/BackEnd/GongYingYeJi/GongYingYeJi_Detail.aspx?RowGuid=6063ebc8-eaa3-4d39-bc42-9b97fd2306bd&amp;ViewType=2&amp;DanWeiType=17&amp;DanWeiGuid=791b191f-ee42-4a9d-8f29-f9496734b661" TargetMode="External"/><Relationship Id="rId2" Type="http://schemas.microsoft.com/office/2007/relationships/stylesWithEffects" Target="stylesWithEffects.xml"/><Relationship Id="rId16" Type="http://schemas.openxmlformats.org/officeDocument/2006/relationships/hyperlink" Target="http://ggzy.huhhot.gov.cn/hshy/HuiYuanInfoMis2_HHHT/BackEnd/GongYingYeJi/GongYingYeJi_Detail.aspx?RowGuid=180bad0e-195b-4283-bf2a-3c2951d70b6c&amp;ViewType=2&amp;DanWeiType=17&amp;DanWeiGuid=3e771230-3095-4c5a-b3af-2b939ba85924" TargetMode="External"/><Relationship Id="rId20" Type="http://schemas.openxmlformats.org/officeDocument/2006/relationships/hyperlink" Target="http://ggzy.huhhot.gov.cn/hshy/HuiYuanInfoMis2_HHHT/BackEnd/FrameAll.aspx?ViewType=2&amp;DanWeiType=17&amp;DanWeiGuid=791b191f-ee42-4a9d-8f29-f9496734b661&amp;currentdanweiguid=791b191f-ee42-4a9d-8f29-f9496734b661" TargetMode="External"/><Relationship Id="rId29" Type="http://schemas.openxmlformats.org/officeDocument/2006/relationships/hyperlink" Target="http://ggzy.huhhot.gov.cn/hsweb/InfoDetail/?InfoID=5e76d7f8-d180-4540-9edd-1a5006601aa7&amp;CategoryNum=004001004"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ggzy.huhhot.gov.cn/hshy/HuiYuanInfoMis2_HHHT/BackEnd/GongYingYeJi/GongYingYeJi_Detail.aspx?RowGuid=aa1388fc-af1f-427f-8a62-5d183541a257&amp;ViewType=2&amp;DanWeiType=17&amp;DanWeiGuid=3e771230-3095-4c5a-b3af-2b939ba85924" TargetMode="External"/><Relationship Id="rId24" Type="http://schemas.openxmlformats.org/officeDocument/2006/relationships/hyperlink" Target="http://ggzy.huhhot.gov.cn/hshy/HuiYuanInfoMis2_HHHT/BackEnd/GongYingYeJi/GongYingYeJi_Detail.aspx?RowGuid=a0d62794-ea0a-4728-811e-940c76c24587&amp;ViewType=2&amp;DanWeiType=17&amp;DanWeiGuid=791b191f-ee42-4a9d-8f29-f9496734b661" TargetMode="External"/><Relationship Id="rId5" Type="http://schemas.openxmlformats.org/officeDocument/2006/relationships/footnotes" Target="footnotes.xml"/><Relationship Id="rId15" Type="http://schemas.openxmlformats.org/officeDocument/2006/relationships/hyperlink" Target="http://ggzy.huhhot.gov.cn/hshy/HuiYuanInfoMis2_HHHT/BackEnd/GongYingYeJi/GongYingYeJi_Detail.aspx?RowGuid=87a509f5-2080-4266-86ce-b2249658ede3&amp;ViewType=2&amp;DanWeiType=17&amp;DanWeiGuid=3e771230-3095-4c5a-b3af-2b939ba85924" TargetMode="External"/><Relationship Id="rId23" Type="http://schemas.openxmlformats.org/officeDocument/2006/relationships/hyperlink" Target="http://ggzy.huhhot.gov.cn/hshy/HuiYuanInfoMis2_HHHT/BackEnd/GongYingYeJi/GongYingYeJi_Detail.aspx?RowGuid=b85de10c-8fbf-49b9-b5c8-bece96aee770&amp;ViewType=2&amp;DanWeiType=17&amp;DanWeiGuid=791b191f-ee42-4a9d-8f29-f9496734b661" TargetMode="External"/><Relationship Id="rId28" Type="http://schemas.openxmlformats.org/officeDocument/2006/relationships/hyperlink" Target="http://ggzy.huhhot.gov.cn/hshy/HuiYuanInfoMis2_HHHT/BackEnd/GongYingYeJi/GongYingYeJi_Detail.aspx?RowGuid=ea5d87f7-9438-4edb-8fa3-033335cab8fb&amp;ViewType=2&amp;DanWeiType=17&amp;DanWeiGuid=791b191f-ee42-4a9d-8f29-f9496734b661" TargetMode="External"/><Relationship Id="rId10" Type="http://schemas.openxmlformats.org/officeDocument/2006/relationships/hyperlink" Target="http://ggzy.huhhot.gov.cn/hshy/HuiYuanInfoMis2_HHHT/BackEnd/GongYingYeJi/GongYingYeJi_Detail.aspx?RowGuid=9f109c80-56f9-4c71-b95d-de0bca2be2c2&amp;ViewType=2&amp;DanWeiType=17&amp;DanWeiGuid=3e771230-3095-4c5a-b3af-2b939ba85924" TargetMode="External"/><Relationship Id="rId19" Type="http://schemas.openxmlformats.org/officeDocument/2006/relationships/hyperlink" Target="http://ggzy.huhhot.gov.cn/hshy/HuiYuanInfoMis2_HHHT/BackEnd/FrameAll.aspx?ViewType=2&amp;DanWeiType=17&amp;DanWeiGuid=4b0af407-ce86-4c48-961a-951b92af04d6&amp;currentdanweiguid=4b0af407-ce86-4c48-961a-951b92af04d6"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gzy.huhhot.gov.cn/hshy/HuiYuanInfoMis2_HHHT/BackEnd/FrameAll.aspx?ViewType=2&amp;DanWeiType=17&amp;DanWeiGuid=3e771230-3095-4c5a-b3af-2b939ba85924&amp;currentdanweiguid=3e771230-3095-4c5a-b3af-2b939ba85924" TargetMode="External"/><Relationship Id="rId14" Type="http://schemas.openxmlformats.org/officeDocument/2006/relationships/hyperlink" Target="http://ggzy.huhhot.gov.cn/hshy/HuiYuanInfoMis2_HHHT/BackEnd/GongYingYeJi/GongYingYeJi_Detail.aspx?RowGuid=518511cb-0685-4d74-bc31-43431b347f1b&amp;ViewType=2&amp;DanWeiType=17&amp;DanWeiGuid=3e771230-3095-4c5a-b3af-2b939ba85924" TargetMode="External"/><Relationship Id="rId22" Type="http://schemas.openxmlformats.org/officeDocument/2006/relationships/hyperlink" Target="http://ggzy.huhhot.gov.cn/hshy/HuiYuanInfoMis2_HHHT/BackEnd/GongYingYeJi/GongYingYeJi_Detail.aspx?RowGuid=5a02189e-c4c1-4926-b994-a3bf5a6c8783&amp;ViewType=2&amp;DanWeiType=17&amp;DanWeiGuid=791b191f-ee42-4a9d-8f29-f9496734b661" TargetMode="External"/><Relationship Id="rId27" Type="http://schemas.openxmlformats.org/officeDocument/2006/relationships/hyperlink" Target="http://ggzy.huhhot.gov.cn/hshy/HuiYuanInfoMis2_HHHT/BackEnd/GongYingYeJi/GongYingYeJi_Detail.aspx?RowGuid=44d74b01-4ff5-4ba7-bf1f-5e2c75f63423&amp;ViewType=2&amp;DanWeiType=17&amp;DanWeiGuid=791b191f-ee42-4a9d-8f29-f9496734b661"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993</Words>
  <Characters>5664</Characters>
  <Application>Microsoft Office Word</Application>
  <DocSecurity>0</DocSecurity>
  <Lines>47</Lines>
  <Paragraphs>13</Paragraphs>
  <ScaleCrop>false</ScaleCrop>
  <Company/>
  <LinksUpToDate>false</LinksUpToDate>
  <CharactersWithSpaces>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敠ᚆ˹</dc:creator>
  <cp:keywords/>
  <dc:description/>
  <cp:lastModifiedBy>敠ᚆ˹</cp:lastModifiedBy>
  <cp:revision>3</cp:revision>
  <dcterms:created xsi:type="dcterms:W3CDTF">2020-07-09T08:46:00Z</dcterms:created>
  <dcterms:modified xsi:type="dcterms:W3CDTF">2020-07-09T08:52:00Z</dcterms:modified>
</cp:coreProperties>
</file>